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01.11.2018 по 30.11.2018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18327-2018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Ленты цинковые общего назначения.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34303-2017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Лифты. Общие требования к руководству по техническому обслуживанию лифтов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5638-2018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Фольга медная рулонная для технических целей.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60691-2017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Вставки плавкие. Требования и руководство по применению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Горизонтальная подсистема структурированной кабельной системы. Основные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Пожарно-спасательное оборудование для грузовых воздушных перевозок. Пассивные средства локализации пожара. Критерии разработки, функциональные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58255-2018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из старогодных деревянных шпал.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58256-2018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Защита информации. Управление потоками информации в информационной системе. Формат классификационных меток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315-2018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Ткани сорочечные хлопкополиэфирные и вискознополиэфирные с содержанием полиуретановых нитей и воздухопроницаемостью более 100 дм куб./м кв.·с.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Порядок и нормы проектирования.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 подкладочный из полиамида дублированный для обуви.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60309-4-2017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Вилки, штепсельные розетки и соединительные устройства промышленного назначения. Часть 4. Переключаемые ответвители и соединители с блокировкой и без нее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61010-2-034-2018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электрических контрольно-измерительных приборов и лабораторного оборудования. Часть 2-034. Частные требования к оборудованию для измерения сопротивления изоляции и испытательному оборудованию для проверки электрической прочности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Стекло неорганическое и стеклокристаллические материалы. Метод определения термостойкости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для уборки картофеля.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34458-2018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соединительные шарнирные с литыми поводковой и пятниковой частями грузовых вагонов сочлененного типа.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60669-2-5-2017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Выключатели для бытовых и аналогичных стационарных электрических установок. Часть 2-5. Частные требования. Переключатели и связанные с ними приспособления для использования в бытовых электронных системах и в электронных системах зданий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для посадки, уборки, послеуборочной обработки картофеля.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12.1.044-2018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Пожаровзрывоопасность веществ и материалов. Номенклатура показателей и методы их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2803,68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5362-2018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Полосы латунные.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10377-2018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Стекла бесцветные для противогазов и защитных очков.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Авиационная техника. Оборудование для обеспечения посадки в воздушное судно людей с ограниченными возможностями. Функциональные требования и требования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Авиационная техника. Сопряжение электронной аппаратуры гражданской авиации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60086-4-2018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Батареи первичные. Часть 4. Безопасность литиевых батарей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61982-2018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Батареи аккумуляторные для использования на электрических дорожных транспортных средствах, за исключением литиевых батарей. Методы испытаний для определения рабочих характеристик и выносливости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Нанотехнологии. Нанотрубки углеродные одностенные. Определение характеристик методом термогравиметрии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Роли свинцовые.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свинцовые.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1150-2018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Плиты цинковые котельные.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18846-2018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Фольга цинковая.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22270-2018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отопления, вентиляции и кондиционирования.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Специальные средства при нарушении функции выделения. Термины и определения. Классификация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 эластичные компрессионные.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Телекоммуникационные пространства и помещения.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мультимедийное переносное и портативное. Мобильные компьютеры. Измерение времени действия аккумуляторной батареи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лазерной аппаратуры. Часть 17. Аспекты безопасности при использовании пассивных оптических компонентов и оптических кабелей в волоконно-оптических системах связи высокой мощности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Аудио-, видеоаппаратура и оборудование информационных технологий. Периодические испытания по требованиям безопасности при производстве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12.2.088-2017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Оборудование наземное для освоения и ремонта скважин. Общие требования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15885-2018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Ленты и полосы из оловянно-цинково-свинцовой бронзы.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34348-2017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Вакуумная техника. Вакуумметры. Оценивание неопределенностей результатов калибровки при непосредственном сличении с эталоном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Продукты пищевые, продовольственное сырье, корма. Определение содержания неорганического мышьяка методом высокоэффективной жидкостной хроматографии - масс-спектрометрии с индуктивно-связанной плазмой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2322-2018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Каучук бутадиен-стирольный (SBR) эмульсионной и растворной полимеризации. Методы оценки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Телекоммуникационные трассы и пространства горизонтальной и магистральной подсистем структурированной кабельной системы. Основные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58241-2018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Слаботочные системы. Кабельные системы. Магистральная подсистема структурированной кабельной системы. Основные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10958-2018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Стекла защитные для приборов общепромышленного применения.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соковая. Определение содержания гесперидина и нарингина методом высокоэффективной жидкостной хроматографии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55647-2018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Провода контактные из меди и ее сплавов для электрифицированных железных дорог.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Объекты железнодорожной инфраструктуры. Комплексная защита от атмосферных и коммутационных перенапряжений.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5635-2018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Рассеиватели стеклянные для осветительных и светосигнальных приборов наземного транспорта.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8894-2018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стеклянные.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13579-2018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Блоки бетонные для стен подвалов.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18048-2018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Кабины санитарно-технические железобетонные.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22688-2018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Известь строительная.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34331-2017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Приборы отопительные, работающие на сжиженном нефтяном газе. Обогреватели террасные. Обогреватели лучистые без дымохода для применения на открытом воздухе или в помещениях с хорошей вентиляцией.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34472-2018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Молоко сырое. Турбидофлуориметрический экспресс-метод определения бактериальной обсемененности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8528-5-2017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Электроагрегаты генераторные переменного тока с приводом от двигателя внутреннего сгорания. Часть 5. Электроагрегаты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17011-2018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Требования к органам по аккредитации, аккредитующим органы по оценке соответствия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55608-2018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Оперативно-диспетчерское управление. Переключения в электроустановках.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58095.1-2018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газораспределительные. Требования к сетям газопотребления. Часть 1. Стальные газопроводы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58122-2018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 дорожный. Интерфейс связи автомобиль-электрическая сеть. Часть 1. Общая информация и определение случаев использования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Тяговый подвижной состав. Требования к очистке и обмывке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Ленты конвейерные резинотканевые.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2642.11-2018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Огнеупоры и огнеупорное сырье. Метод определения оксидов калия и натрия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5220-2018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Проволока нейзильберовая.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6902-2018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Золото и серебро сусальные.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9574-2018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Панели гипсобетонные для перегородок.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11679.1-2018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Амортизаторы резинометаллические приборные.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14921-2018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Газы углеводородные сжиженные. Методы отбора проб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17614-2018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Теллур технический.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20448-2018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Газы углеводородные сжиженные топливные для коммунально-бытового потребления.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26598-2018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Контейнеры и средства пакетирования в строительстве.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27321-2018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Леса стоечные приставные для строительно-монтажных работ.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27578-2018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Газы углеводородные сжиженные для автомобильного транспорта.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31610.10-2-2017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10-2. Классификация зон. Взрывоопасные пылевые среды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31610.28-2017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28. Защита оборудования и передающих систем, использующих оптическое излучение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31610.30-2-2017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30-2. Нагреватели сетевые электрические резистивные. Руководство по проектированию, установке и техобслуживанию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31610.40-2017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40. Требования к технологическим уплотнениям между легковоспламеняющимися технологическими жидкостями и электрическими системами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32028-2017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Клапаны отсечные автоматические для газовых горелок и газовых приборов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34365-2017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тепловые промышленного применения (паровые турбины, газовые турбины со ступенями давления).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34429-2018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Газы углеводородные сжиженные. Метод определения давления насыщенных паров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34459-2018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Пюре из овощей быстрозамороженные.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61347-2-8-2017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управления лампами. Часть 2-8. Частные требования к пускорегулирующим аппаратам для люминесцентных ламп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3977-4-2017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газовые. Технические условия на закупку. Часть 4. Топливо и условия окружающей среды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3977-5-2017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газовые. Технические условия на закупку. Часть 5. Применение в нефтяной и газовой промышленности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3977-7-2017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газовые. Технические условия на закупку. Часть 7. Техническая информация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3977-8-2017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газовые. Технические условия на закупку. Часть 8. Контроль, испытания, монтаж и ввод в эксплуатацию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8528-6-2017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Электроагрегаты генераторные переменного тока с приводом от двигателя внутреннего сгорания. Часть 6.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12.4.301-2018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дерматологические.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12.4.302-2018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дерматологические. Методы определения и оценки направленной эффективности дерматологических средств индивидуальной защиты защитного типа. Часть 1. Средства гидрофильного и гидрофобного действия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Хлеб из пшеничной муки.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60793-2-10-2018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Волокна оптические. Часть 2-10. Технические требования к изделию. Групповые технические требования к многомодовым оптическим волокнам категории А1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органоминеральные холодные с использованием переработанного асфальтобетона (РАП).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