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03A" w:rsidRDefault="003F103A" w:rsidP="00F17AC6">
      <w:pPr>
        <w:jc w:val="center"/>
        <w:rPr>
          <w:b/>
        </w:rPr>
      </w:pPr>
      <w:bookmarkStart w:id="0" w:name="_GoBack"/>
      <w:bookmarkEnd w:id="0"/>
      <w:r w:rsidRPr="003F103A">
        <w:rPr>
          <w:b/>
        </w:rPr>
        <w:t>Перечень новых документов</w:t>
      </w:r>
    </w:p>
    <w:p w:rsidR="00EC7748" w:rsidRPr="003F103A" w:rsidRDefault="003F103A" w:rsidP="00F17AC6">
      <w:pPr>
        <w:jc w:val="center"/>
        <w:rPr>
          <w:b/>
          <w:lang w:val="en-US"/>
        </w:rPr>
      </w:pPr>
      <w:r>
        <w:rPr>
          <w:b/>
          <w:lang w:val="en-US"/>
        </w:rPr>
        <w:t>за период с 01.12.2019 по 31.12.2019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41"/>
        <w:gridCol w:w="2613"/>
        <w:gridCol w:w="3128"/>
        <w:gridCol w:w="1501"/>
        <w:gridCol w:w="1338"/>
        <w:gridCol w:w="1135"/>
      </w:tblGrid>
      <w:tr w:rsidR="00CC3153" w:rsidTr="00CC3153">
        <w:trPr>
          <w:cantSplit/>
          <w:tblHeader/>
        </w:trPr>
        <w:tc>
          <w:tcPr>
            <w:tcW w:w="800" w:type="dxa"/>
          </w:tcPr>
          <w:p w:rsidR="00CC3153" w:rsidRDefault="00CC3153" w:rsidP="00F17AC6">
            <w:pPr>
              <w:jc w:val="center"/>
              <w:rPr>
                <w:b/>
              </w:rPr>
            </w:pPr>
          </w:p>
        </w:tc>
        <w:tc>
          <w:tcPr>
            <w:tcW w:w="2714" w:type="dxa"/>
            <w:vAlign w:val="center"/>
          </w:tcPr>
          <w:p w:rsidR="00CC3153" w:rsidRPr="003A2040" w:rsidRDefault="00CC3153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3153" w:type="dxa"/>
            <w:vAlign w:val="center"/>
          </w:tcPr>
          <w:p w:rsidR="00CC3153" w:rsidRPr="003A2040" w:rsidRDefault="00CC3153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343" w:type="dxa"/>
            <w:vAlign w:val="center"/>
          </w:tcPr>
          <w:p w:rsidR="00CC3153" w:rsidRPr="00F17AC6" w:rsidRDefault="00CC3153" w:rsidP="00F17AC6">
            <w:pPr>
              <w:jc w:val="center"/>
              <w:rPr>
                <w:b/>
              </w:rPr>
            </w:pPr>
            <w:r w:rsidRPr="003F103A">
              <w:rPr>
                <w:b/>
              </w:rPr>
              <w:t>Добавлен</w:t>
            </w:r>
          </w:p>
        </w:tc>
        <w:tc>
          <w:tcPr>
            <w:tcW w:w="1151" w:type="dxa"/>
            <w:vAlign w:val="center"/>
          </w:tcPr>
          <w:p w:rsidR="00CC3153" w:rsidRPr="00FF4A13" w:rsidRDefault="00CC3153" w:rsidP="00FF4A13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31872-2019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Нефтепродукты жидкие. Определение группового углеводородного состава методом флуоресцентной индикаторной адсорбции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6321-2019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Жиры и масла животные и растительные. Определение температуры плавления в открытых капиллярах (температура скольжения)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8.979-2019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Стандартные справочные данные. Теплопроводность оптически прозрачных керамик на основе твердых растворов NaLaS2 - CaS в диапазоне температур от 80 К до 400 K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27.015-2019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Надежность в технике. Управление надежностью. Руководство по проектированию надежности систем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51942-2019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Бензины. Определение свинца методом атомно-абсорбционной спектрометрии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57700.18-2019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Высокопроизводительные вычислительные системы. Требования к тестовым программам приемочных испытаний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58677-2019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Интегрированная логистическая поддержка экспортируемой продукции военного назначения. Каталогизация предметов снабжения. Основные положения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58696-2019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Взрывоопасные среды. Системы менеджмента качества организаций, осуществляющих ремонт и восстановление электроустановок для применения во взрывоопасных средах. Требования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58726-2019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Покрытия полимерные и резиновые плиточные. Технические условия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25542.2-2019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Глинозем. Методы определения оксида железа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28465-2019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Устройства очистки лобовых стекол кабины машиниста тягового подвижного состава. Общие технические условия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34614.6-2019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Оборудование и покрытия игровых площадок. Часть 6. Дополнительные требования безопасности и методы испытаний качалок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52709-2019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Топлива дизельные. Определение цетанового числа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58676-2019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Электронная конструкторская документация. Виды преобразований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58699-2019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Блоки оконные деревоалюминиевые. Технические условия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 1323565.1.027-2019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Руководство по группировке схожих химических веществ в токсикологически значимые категории для устранения пробелов в информации о токсичности при помощи программного обеспечения ОЭСР QSAR Toolbox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23492-2019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Каучуки синтетические бутадиен-метилстирольный СКМС-30АРКПН и бутадиен-стирольный СКС-30АРКПН. Технические условия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01.11.2021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34614.2-2019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Оборудование и покрытия игровых площадок. Часть 2. Дополнительные требования безопасности и методы испытаний качелей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34614.3-2019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Оборудование и покрытия игровых площадок. Часть 3. Дополнительные требования безопасности и методы испытаний горок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34614.4-2019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Оборудование и покрытия игровых площадок. Часть 4. Дополнительные требования безопасности и методы испытаний канатных дорог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34614.11-2019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Оборудование и покрытия игровых площадок. Часть 11. Дополнительные требования безопасности и методы испытаний пространственных игровых сетей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52161.2.40-2019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Бытовые и аналогичные электрические приборы. Безопасность. Часть 2-40. Частные требования к электрическим тепловым насосам, воздушным кондиционерам и осушителям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58705-2019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Клюшки для игры в флорбол. Конструкция и основные размеры. Технические требования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58708-2019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Залы гимнастические, для спортивных игр и многоцелевые. Занавесы разделительные из двух частей. Технические требования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372-2019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Интеллектуальные транспортные системы. Автоматизированные системы управления транспортными потоками. Требования к координатному размещению детекторов транспортного потока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373-2019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Интеллектуальные транспортные системы. Косвенное управление транспортными потоками. Требования к координатному размещению средств отображения динамической информации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25809-2019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Смесители и краны водоразборные. Типы и основные размеры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34525-2019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Мойки из нержавеющей стали. Технические условия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34606-2019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Средства лекарственные для ветеринарного применения, корма, кормовые добавки. Метод определения содержания ароматических компонентов с помощью газожидкостной хроматографии с пламенно-ионизационным детектированием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58673-2019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Заземления антистатические и устройства электроразъединений судовые. Общие требования и нормы проектирования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58674-2019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Нефтеналивные суда и нефтепричалы. Электростатическая и гальваническая искробезопасность. Общие технические требования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РМГ 146-2019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Установки радиационно-технологические с ускорителями электронов для радиационной обработки пищевых продуктов. Методика аттестации по поглощенной дозе в продукции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969-2019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Цементы глиноземистые и высокоглиноземистые. Технические условия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11138-2019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Каучуки синтетические бутадиен-метилстирольный СКМС-30АРКМ-15 и бутадиен-стирольный СКС-30АРКМ-15. Технические условия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01.11.2021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14924-2019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Каучуки синтетические цис-бутадиеновые. Технические условия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01.11.2021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15628-2019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Каучуки синтетические бутадиен-метилстирольный СКМС-30АРКМ-27 и бутадиен-стирольный СКС-30АРКМ-27. Технические условия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01.11.2021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32139-2019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Нефть и нефтепродукты. Определение содержания серы методом энергодисперсионной рентгенофлуоресцентной спектрометрии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34532-2019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Цементы тампонажные. Методы испытаний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34603-2019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Топлива для двигателей с искровым зажиганием. Определение бензола методом спектроскопии среднего инфракрасного диапазона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34610-2019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Арматура трубопроводная. Электроприводы. Общие технические условия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34612-2019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Арматура трубопроводная. Паспорт. Правила разработки и оформления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43.4.7-2019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Информационное обеспечение техники операторской деятельности. Система «человек-информация». Осмысление избирательное информации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58617-2019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Магистральный трубопроводный транспорт нефти и нефтепродуктов. Емкости и резервуары горизонтальные стальные. Общие технические условия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58651.1-2019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Единая энергетическая система и изолированно работающие энергосистемы. Информационная модель электроэнергетики. Основные положения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58651.2-2019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Единая энергетическая система и изолированно работающие энергосистемы. Информационная модель электроэнергетики. Базисный профиль информационной модели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58654-2019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Трубы металлические гофрированные спиральновитые. Технические условия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58667.2-2019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Биометрия. Пиктограммы, значки и символы для использования в биометрических системах. Часть 2. Приложения, осуществляющие работу с отпечатками пальцев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58668.8-2019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Биометрия. Форматы обмена биометрическими данными. Часть 8. Данные изображения сосудистого русла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58668.11-2019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Биометрия. Форматы обмена биометрическими данными. Часть 11. Данные голоса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58702-2019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Рукоходы. Требования безопасности и методы испытаний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58703-2019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Скамьи атлетические универсальные. Технические требования и методы испытаний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58712-2019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Автоматизированная метеорологическая измерительная система. Общие технические требования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58719-2019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Единая энергетическая система и изолированно работающие энергосистемы. Гидравлические электростанции. Гидротехнические сооружения. Контрольно-измерительные системы и аппаратура. Условия создания. Нормы и требования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4013-2019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Камень гипсовый и гипсоангидритовый для производства вяжущих материалов. Технические условия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25592-2019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Смеси золошлаковые тепловых электростанций для бетонов. Технические условия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33353.3-2019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Единая межгосударственная система каталогизации. Каталожный лист продукции. Правила разработки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34599-2019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Плиты древесно-волокнистые полутвердые и твердые. Технические условия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8.980-2019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Стандартные справочные данные. Критические температуры и критические давления термонестабильных веществ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51795-2019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Цементы. Методы определения содержания минеральных добавок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53633.13-2019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Сеть управления электросвязью. Расширенная схема деятельности организации связи (eTOM). Декомпозиция и описания процессов. Процессы уровня 2 eTOM. Управление организацией. Управление финансами и активами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58459-2019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Конструкции деревянные. Определение нормативных и расчетных значений механических свойств древесины и материалов на ее основе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58639-2019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Оценка соответствия. Правила обязательного подтверждения соответствия гражданского и служебного оружия, конструктивно сходных с оружием изделий и патронов к ним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61869-4-2019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Трансформаторы измерительные. Часть 4. Дополнительные требования к комбинированным трансформаторам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61195-2019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Лампы люминесцентные двухцокольные. Требования безопасности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61199-2019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Лампы люминесцентные одноцокольные. Требования безопасности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62612-2019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Лампы светодиодные со встроенным устройством управления для общего освещения на напряжения свыше 50 В. Эксплуатационные требования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8.972-2019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Расход и количество газа. Методика измерений с помощью критических сопел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8.982-2019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Стандартные справочные данные. Титановые сплавы марки ВТ. Скорость звука, относительное температурное расширение, плотность и модуль Юнга в диапазоне температур от 20 °С до 800 °С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27.012-2019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Надежность в технике. Анализ опасности и работоспособности (HAZOP)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55154-2019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Оборудование горно-шахтное. Многофункциональные системы безопасности угольных шахт. Общие технические требования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58541.3-2019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Кондиционеры, агрегатированные охладители жидкости и тепловые насосы для обогрева и охлаждения помещений, технологические чиллеры с компрессорами с электроприводом. Часть 3. Методы испытаний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58620-2019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Магистральный трубопроводный транспорт нефти и нефтепродуктов. Оборудование резервуарное. Устройства приемо-раздаточные для резервуаров. Общие технические условия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58653-2019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Пересечения и примыкания. Технические требования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61161-2019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Мощность ультразвука в жидкостях. Общие требования к выполнению измерений методом уравновешивания радиационной силы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34262.1.3-2019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Приборы газовые бытовые для приготовления пищи. Часть 1-3. Безопасность приборов со стеклокерамическими варочными панелями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60064-2019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Лампы накаливания вольфрамовые для бытового и аналогичного общего освещения. Эксплуатационные требования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61228-2019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Лампы люминесцентные ультрафиолетовые для загара. Метод измерения характеристик и требования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62776-2019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Лампы светодиодные двухцокольные для замены линейных люминесцентных ламп. Требования безопасности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27.014-2019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Надежность в технике. Управление надежностью. Руководство по установлению требований к надежности систем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43.4.8-2019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Информационное обеспечение техники операторской деятельности. Система «человек-информация». Взаимодействие выборочно-целенаправленное человека с информацией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52853-2019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Автомобили легковые. Системы защиты от разбрызгивания из-под колес. Технические требования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58536.1-2019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Кондиционеры, агрегатированные охладители жидкости, тепловые насосы, технологические чиллеры и осушители с компрессорами с электроприводом. Определение уровня звуковой мощности. Часть 1. Кондиционеры, агрегатированные охладители жидкости, тепловые насосы для обогрева и охлаждения помещений, осушители и технологические чиллеры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58621-2019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Магистральный трубопроводный транспорт нефти и нефтепродуктов. Металлорукава высокого давления. Общие технические условия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58634-2019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защиты от фальсификаций и контрафакта. Аутентичные материалы. Методы приобретения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58644-2019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Компрессоры и компрессорно-конденсаторные агрегаты холодильные. Методы испытаний по определению основных характеристик. Часть 2. Компрессорно-конденсаторные агрегаты холодильные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58655-2019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Техника сельскохозяйственная мобильная. Нормы воздействия движителей на почву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58680-2019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Оборудование спортивное на роликах. Самокаты. Требования безопасности и методы испытаний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5-2-2019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Технология фотографии и графики. Денситометрия. Часть 2. Геометрические условия для измерения оптической плотности по пропусканию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10878-2019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Контроль неразрушающий. Термины и определения в области теплового контроля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375-2019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Баллоны газовые. Технические требования и испытания клапанов баллонов со сжиженным газом, закрывающихся автоматически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34501-2018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Тракторы и машины сельскохозяйственные, работающие на газомоторном топливе. Термины и определения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54977-2019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Оборудование горно-шахтное. Многофункциональные системы безопасности угольных шахт. Термины и определения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1581-2019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Портландцементы тампонажные. Технические условия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5578-2019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Щебень и песок из шлаков черной и цветной металлургии для бетонов. Технические условия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11001-1-2019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Тракторы сельскохозяйственные колесные. Трехточечные сцепные устройства. Часть 1. U-образное сцепное устройство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43.4.6-2019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Информационное обеспечение техники операторской деятельности. Система «человек–информация». Речь в информационной деятельности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43.4.9-2019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Информационное обеспечение техники и операторской деятельности. Система «человек-информация». Выполнение селективное информационной деятельности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60.6.3.12-2019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Роботы и робототехнические устройства. Методы испытаний сервисных мобильных роботов для работы в экстремальных условиях. Радиосвязь в зоне прямой видимости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25.03.2020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58541.2-2019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Кондиционеры, агрегатированные охладители жидкости и тепловые насосы для обогрева и охлаждения помещений, технологические чиллеры с компрессорами с электроприводом. Часть 2. Условия испытаний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58618-2019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Магистральный трубопроводный транспорт нефти и нефтепродуктов. Оборудование резервуарное. Клапаны дыхательные и предохранительные. Общие технические условия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58624.1-2019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Биометрия. Обнаружение атаки на биометрическое предъявление. Часть 1. Структура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58672-2019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Безопасность игрушек. Часть 8. Руководящие указания по определению возраста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369-2019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Горное дело. Системы взрывопредупреждения для горных выработок. Общие технические требования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 1323565.1.026-2019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Информационная технология. Криптографическая защита информации. Режимы работы блочных шифров, реализующие аутентифицированное шифрование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10.12.2019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8.664-2019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Пищевые продукты. Радиационная обработка пищевых продуктов. Требования к дозиметрическому обеспечению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10944-2019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Краны регулирующие и запорные ручные для систем водяного отопления зданий. Общие технические условия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11614-2019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Краны смывные полуавтоматические. Технические условия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16549-2019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Краны пробковые проходные сальниковые муфтовые чугунные на номинальное давление РN больше или равное 1,0 МПа (10 кгс/см2) с заглушкой для спуска воды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50.04.09-2019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оценки соответствия в области использования атомной энергии. Разработка и постановка на производство составных частей активных зон объектов использования атомной энергии и оценка их соответствия в форме испытаний. Порядок проведения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60.6.3.7-2019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Роботы и робототехнические устройства. Методы испытаний сервисных мобильных роботов для работы в экстремальных условиях. Проходимость. Движение по поверхности с поперечными неровностями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25.03.2020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113.00.03-2019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Наилучшие доступные технологии. Структура информационно-технического справочника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53263-2019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Техника пожарная. Установки компрессорные для наполнения сжатым воздухом и кислородом баллонов дыхательных аппаратов для пожарных. Общие технические требования. Методы испытаний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53633.15-2019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Сеть управления электросвязью. Расширенная схема деятельности организации связи (eTOM). Декомпозиция и описания процессов. Процессы уровня 2 eTOM. Управление организацией. Управление персоналом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53633.25-2019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Сеть управления электросвязью. Расширенная схема деятельности организации связи (eTOM). Декомпозиция и описания процессов. Основная деятельность. Управление и эксплуатация услуг. Процессы уровня 3 eTOM. Процесс 1.1.2.5 - Начисление стоимости по услугам и экземплярам услуг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58541.4-2019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Кондиционеры, агрегатированные охладители жидкости и тепловые насосы для обогрева и охлаждения помещений, технологические чиллеры с компрессорами с электроприводом. Часть 4. Требования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58645-2019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Услуги торговли. Реализация питьевой воды в розлив. Общие требования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58686-2019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Транспортные средства раритетные и классические. Историко-техническая экспертиза. Требования к безопасности в эксплуатации и методы проверки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34593-2019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Двери защитные. Общие технические требования и методы испытаний на устойчивость к взлому, взрыву и пулестойкость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61000-4-31-2019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Электромагнитная совместимость (ЭМС). Часть 4-31. Методы испытаний и измерений. Испытание на устойчивость к широкополосным кондуктивным помехам, воздействующим на порты электропитания переменного тока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61000-6-7-2019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Электромагнитная совместимость (ЭМС). Часть 6-7. Общие стандарты. Требования помехоустойчивости для оборудования, предназначенного для выполнения функций в системе, связанной с безопасностью (функциональная безопасность) в промышленных расположениях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60.6.3.6-2019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Роботы и робототехнические устройства. Методы испытаний сервисных мобильных роботов для работы в экстремальных условиях. Проходимость. Движение по поверхности с продольными неровностями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25.03.2020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60.6.3.13-2019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Роботы и робототехнические устройства. Методы испытаний сервисных мобильных роботов для работы в экстремальных условиях. Радиосвязь вне зоны прямой видимости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25.03.2020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58502-2019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Информатизация здоровья. Автоматическая идентификация, маркировка и этикетировка при сборе данных. Идентификация субъектов и индивидуальных поставщиков медицинской помощи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58624.2-2019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Биометрия. Обнаружение атаки на биометрическое предъявление. Часть 2. Форматы данных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30100-2-2019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Менеджмент ресурсов домашних сетей. Часть 2. Архитектура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01.01.2021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РМГ 145-2019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Установки радиационно-технологические с радионуклидными источниками излучения для радиационной обработки пищевых продуктов. Методика аттестации по поглощенной дозе в продукции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60.6.3.8-2019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Роботы и робототехнические устройства. Методы испытаний сервисных мобильных роботов для работы в экстремальных условиях. Проходимость. Движение по поверхности со ступенчатыми неровностями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25.03.2020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60.6.3.9-2019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Роботы и робототехнические устройства. Методы испытаний сервисных мобильных роботов для работы в экстремальных условиях. Проходимость. Движение с поддерживаемой скоростью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25.03.2020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58638-2019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защиты от фальсификаций и контрафакта. Электронные изделия. Требования к дистрибьюторам по защите от фальсификаций и контрафакта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28786-2019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Блоки дверные деревянные и комбинированные. Определение свойств в различных климатических условиях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34262.1.4-2019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Приборы газовые бытовые для приготовления пищи. Часть 1-4. Безопасность приборов, имеющих одну или несколько горелок с системой автоматического управления горелкой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34608-2019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Устройства безопасности и управления для газовых горелок и приборов, сжигающих газ. Клапаны запорные автоматические для рабочего давления свыше 500 до 6300 кПа включительно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34609-2019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Краны шаровые и краны с конусным закрывающим элементом с ручным управлением для газовых установок зданий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60900-2019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Работа под напряжением. Ручные инструменты для работ под напряжением до 1000 В переменного и 1500 В постоянного тока. Общие требования и методы испытаний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62841-2-1-2019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Машины ручные, переносные и садово-огородные электрические. Безопасность и методы испытаний. Часть 2-1. Частные требования к ручным сверлильным и ударным сверлильным машинам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8009-2019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Механические противозачаточные средства. Диафрагмы многоразовые резиновые и силиконовые. Технические требования и методы испытаний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113.00.02-2019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Наилучшие доступные технологии. Методические рекомендации по построению структуры оценки технологических процессов, оборудования, технических способов и методов в части выполнения требований наилучших доступных технологий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01.12.2019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58599-2019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Техническая диагностика. Диагностика стальных конструкций. Магнитный коэрцитиметрический метод. Общие требования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58636-2019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защиты от фальсификаций и контрафакта. Прослеживаемость оборота продукции. Общие требования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58652-2019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Оборудование горно-шахтное. Многофункциональные системы безопасности угольных шахт. Принципы обеспечения промышленной безопасности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58664-2019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Услуги на железнодорожном транспорте. Перевозка скоропортящихся грузов. Общие требования к качеству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58665-2019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Услуги на железнодорожном транспорте. Требования к качеству услуг, предоставляемых пассажирам в дневных экспрессах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60623-2019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Аккумуляторы и аккумуляторные батареи, содержащие щелочной или другие некислотные электролиты. Аккумуляторы никель-кадмиевые открытые призматические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8.315-2019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Стандартные образцы состава и свойств веществ и материалов. Основные положения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30815-2019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Терморегуляторы автоматические отопительных приборов систем водяного отопления зданий. Общие технические условия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34607-2019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Устройства безопасности и управления для горелок и приборов, работающих на газообразном или жидком топливе. Устройства для обнаружения продуктов сгорания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34613-2019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Кабина защитная. Общие технические требования и методы испытаний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60598-2-4-2019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Светильники. Часть 2-4. Частные требования. Переносные светильники общего назначения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10844-2017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Акустика. Требования к испытательным трекам для измерения шума, излучаемого дорожными транспортными средствами и их шинами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8.976-2019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Стандартные образцы состава поверочных газовых смесей. Общие технические условия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60.6.3.10-2019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Роботы и робототехнические устройства. Методы испытаний сервисных мобильных роботов для работы в экстремальных условиях. Проходимость. Движение с буксируемым объектом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25.03.2020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60.6.3.11-2019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Роботы и робототехнические устройства. Методы испытаний сервесных мобильных роботов для работы в экстремальных условиях. Взаимодействие человека с роботом при выполнении поисковых работ. Произвольные лабиринты на сложной местности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25.03.2020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60.6.3.14-2019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Роботы и робототехнические устройства. Рабочие характеристики и соответствующие методы испытаний сервисных мобильных роботов. Часть 1. Передвижение колесных роботов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25.03.2020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50992-2019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Автомобильные транспортные средства. Климатическая безопасность. Технические требования и методы испытаний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58635-2019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защиты от фальсификаций и контрафакта. Методы обеспечения и контроля аутентичности продукции и документов. Общие положения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370-2019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Автоматизированные системы дистанционного управления маневровыми локомотивами. Общие технические требования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3808.1-2019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Пиломатериалы и заготовки хвойных пород. Атмосферная сушка и хранение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34488-2018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Лифты грузовые малые. Общие требования безопасности к устройству и установке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1827-2019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Резина и термоэластопласты. Определение модуля сдвига и прочности сцепления с жесткими пластинами. Методы сдвига четырехэлементного образца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РМГ 91-2019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Использование понятий «погрешность измерения» и «неопределенность измерений». Общие принципы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="00CC3153" w:rsidRPr="00FF4A13" w:rsidRDefault="00CC3153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РМГ 144-2019</w:t>
            </w:r>
          </w:p>
        </w:tc>
        <w:tc>
          <w:tcPr>
            <w:tcW w:w="315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Обеспечение единства измерений поглощенной дозы ионизирующего излучения при радиационной обработке пищевых продуктов. Общие требования</w:t>
            </w:r>
          </w:p>
        </w:tc>
        <w:tc>
          <w:tcPr>
            <w:tcW w:w="1521" w:type="dxa"/>
          </w:tcPr>
          <w:p w:rsidR="00CC3153" w:rsidRPr="00CC315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</w:p>
        </w:tc>
        <w:tc>
          <w:tcPr>
            <w:tcW w:w="1343" w:type="dxa"/>
          </w:tcPr>
          <w:p w:rsidR="00CC3153" w:rsidRPr="00667EED" w:rsidRDefault="00CC3153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02.12.2019</w:t>
            </w:r>
          </w:p>
        </w:tc>
        <w:tc>
          <w:tcPr>
            <w:tcW w:w="1151" w:type="dxa"/>
          </w:tcPr>
          <w:p w:rsidR="00CC3153" w:rsidRPr="00FF4A13" w:rsidRDefault="00CC3153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7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47D" w:rsidRDefault="000E047D" w:rsidP="00F17AC6">
      <w:r>
        <w:separator/>
      </w:r>
    </w:p>
  </w:endnote>
  <w:endnote w:type="continuationSeparator" w:id="0">
    <w:p w:rsidR="000E047D" w:rsidRDefault="000E047D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153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47D" w:rsidRDefault="000E047D" w:rsidP="00F17AC6">
      <w:r>
        <w:separator/>
      </w:r>
    </w:p>
  </w:footnote>
  <w:footnote w:type="continuationSeparator" w:id="0">
    <w:p w:rsidR="000E047D" w:rsidRDefault="000E047D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C6"/>
    <w:rsid w:val="00011263"/>
    <w:rsid w:val="00040750"/>
    <w:rsid w:val="000E047D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5646AF"/>
    <w:rsid w:val="005711F6"/>
    <w:rsid w:val="005A2024"/>
    <w:rsid w:val="005E11ED"/>
    <w:rsid w:val="00625948"/>
    <w:rsid w:val="00627534"/>
    <w:rsid w:val="00630DB8"/>
    <w:rsid w:val="00636B01"/>
    <w:rsid w:val="006560D4"/>
    <w:rsid w:val="00667EED"/>
    <w:rsid w:val="00761200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CE519D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F3834-3A74-4FEE-B32C-82521B90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4423</Words>
  <Characters>25214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Имя Фамилия</cp:lastModifiedBy>
  <cp:revision>2</cp:revision>
  <dcterms:created xsi:type="dcterms:W3CDTF">2020-01-14T08:06:00Z</dcterms:created>
  <dcterms:modified xsi:type="dcterms:W3CDTF">2020-01-14T08:06:00Z</dcterms:modified>
</cp:coreProperties>
</file>