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12375" w14:textId="77777777" w:rsidR="000446D6" w:rsidRDefault="000446D6" w:rsidP="000446D6">
      <w:pPr>
        <w:jc w:val="center"/>
        <w:rPr>
          <w:b/>
          <w:sz w:val="22"/>
          <w:szCs w:val="22"/>
        </w:rPr>
      </w:pPr>
    </w:p>
    <w:p w14:paraId="384A4687" w14:textId="77777777" w:rsidR="0069640D" w:rsidRDefault="0069640D" w:rsidP="000446D6">
      <w:pPr>
        <w:jc w:val="center"/>
        <w:rPr>
          <w:b/>
          <w:sz w:val="22"/>
          <w:szCs w:val="22"/>
        </w:rPr>
      </w:pPr>
    </w:p>
    <w:p w14:paraId="148068CF" w14:textId="275851AD" w:rsidR="0069640D" w:rsidRDefault="00EA5A49" w:rsidP="000446D6">
      <w:pPr>
        <w:jc w:val="center"/>
        <w:rPr>
          <w:b/>
          <w:sz w:val="22"/>
          <w:szCs w:val="22"/>
        </w:rPr>
      </w:pPr>
      <w:bookmarkStart w:id="0" w:name="_GoBack"/>
      <w:r>
        <w:rPr>
          <w:b/>
          <w:noProof/>
          <w:sz w:val="22"/>
          <w:szCs w:val="22"/>
        </w:rPr>
        <w:drawing>
          <wp:inline distT="0" distB="0" distL="0" distR="0" wp14:anchorId="02422215" wp14:editId="4133BE42">
            <wp:extent cx="82867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best_202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525" cy="82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D4196C8" w14:textId="77777777" w:rsidR="00C424D6" w:rsidRPr="00C424D6" w:rsidRDefault="00C424D6" w:rsidP="00C424D6">
      <w:pPr>
        <w:jc w:val="center"/>
        <w:rPr>
          <w:b/>
          <w:sz w:val="22"/>
          <w:szCs w:val="22"/>
        </w:rPr>
      </w:pPr>
    </w:p>
    <w:p w14:paraId="7842385E" w14:textId="77777777" w:rsidR="004403EF" w:rsidRPr="004403EF" w:rsidRDefault="004403EF" w:rsidP="004403EF">
      <w:pPr>
        <w:jc w:val="center"/>
        <w:rPr>
          <w:b/>
        </w:rPr>
      </w:pPr>
      <w:r w:rsidRPr="004403EF">
        <w:rPr>
          <w:b/>
        </w:rPr>
        <w:t>КОМПЛЕКТ (ПЕРЕЧЕНЬ</w:t>
      </w:r>
      <w:r w:rsidR="00B84B8A">
        <w:rPr>
          <w:b/>
        </w:rPr>
        <w:t>)</w:t>
      </w:r>
      <w:r w:rsidRPr="004403EF">
        <w:rPr>
          <w:b/>
        </w:rPr>
        <w:t xml:space="preserve"> ДОКУМЕНТОВ,</w:t>
      </w:r>
    </w:p>
    <w:p w14:paraId="1F795374" w14:textId="77777777" w:rsidR="00517B7A" w:rsidRDefault="004403EF" w:rsidP="004403EF">
      <w:pPr>
        <w:jc w:val="center"/>
        <w:rPr>
          <w:b/>
        </w:rPr>
      </w:pPr>
      <w:proofErr w:type="gramStart"/>
      <w:r w:rsidRPr="00A86B96">
        <w:rPr>
          <w:b/>
        </w:rPr>
        <w:t>НАПРАВЛЯЕМЫ</w:t>
      </w:r>
      <w:r w:rsidR="00B84B8A">
        <w:rPr>
          <w:b/>
        </w:rPr>
        <w:t>Х</w:t>
      </w:r>
      <w:proofErr w:type="gramEnd"/>
      <w:r w:rsidRPr="00A86B96">
        <w:rPr>
          <w:b/>
        </w:rPr>
        <w:t xml:space="preserve"> </w:t>
      </w:r>
      <w:r w:rsidR="00517B7A">
        <w:rPr>
          <w:b/>
        </w:rPr>
        <w:t>РЕГИОНАЛЬНОЙ КОМИССИЕЙ ПО КАЧЕСТВУ</w:t>
      </w:r>
      <w:r w:rsidR="00B84B8A">
        <w:rPr>
          <w:b/>
        </w:rPr>
        <w:t xml:space="preserve"> </w:t>
      </w:r>
    </w:p>
    <w:p w14:paraId="0C8352CC" w14:textId="693860A6" w:rsidR="00C424D6" w:rsidRDefault="004403EF" w:rsidP="004403EF">
      <w:pPr>
        <w:jc w:val="center"/>
        <w:rPr>
          <w:b/>
        </w:rPr>
      </w:pPr>
      <w:r w:rsidRPr="00A86B96">
        <w:rPr>
          <w:b/>
        </w:rPr>
        <w:t xml:space="preserve">В </w:t>
      </w:r>
      <w:r w:rsidR="00A86B96" w:rsidRPr="00A86B96">
        <w:rPr>
          <w:b/>
        </w:rPr>
        <w:t xml:space="preserve">ДИРЕКЦИЮ ПРОГРАММЫ </w:t>
      </w:r>
      <w:r w:rsidR="00156238">
        <w:rPr>
          <w:b/>
        </w:rPr>
        <w:t>В 20</w:t>
      </w:r>
      <w:r w:rsidR="00D768DE">
        <w:rPr>
          <w:b/>
        </w:rPr>
        <w:t>2</w:t>
      </w:r>
      <w:r w:rsidR="00971154">
        <w:rPr>
          <w:b/>
        </w:rPr>
        <w:t>5</w:t>
      </w:r>
      <w:r w:rsidR="00156238">
        <w:rPr>
          <w:b/>
        </w:rPr>
        <w:t xml:space="preserve"> ГОДУ</w:t>
      </w:r>
    </w:p>
    <w:p w14:paraId="250C24CB" w14:textId="77777777" w:rsidR="004403EF" w:rsidRPr="00C424D6" w:rsidRDefault="004403EF" w:rsidP="004403EF">
      <w:pPr>
        <w:jc w:val="center"/>
      </w:pPr>
    </w:p>
    <w:p w14:paraId="5DEC3A90" w14:textId="77777777" w:rsidR="00C424D6" w:rsidRPr="00C424D6" w:rsidRDefault="00C424D6" w:rsidP="00C424D6">
      <w:pPr>
        <w:spacing w:before="40" w:after="40"/>
        <w:jc w:val="both"/>
        <w:rPr>
          <w:b/>
        </w:rPr>
      </w:pPr>
      <w:r w:rsidRPr="00C424D6">
        <w:rPr>
          <w:b/>
        </w:rPr>
        <w:t>Документация предприятия</w:t>
      </w:r>
      <w:r w:rsidR="00156238">
        <w:rPr>
          <w:b/>
        </w:rPr>
        <w:t xml:space="preserve"> (организации)</w:t>
      </w:r>
      <w:r w:rsidRPr="00C424D6">
        <w:rPr>
          <w:b/>
        </w:rPr>
        <w:t xml:space="preserve"> и РКК на бумажных и электронных носителях:</w:t>
      </w:r>
    </w:p>
    <w:p w14:paraId="4A8F96B4" w14:textId="77777777" w:rsidR="00C424D6" w:rsidRPr="00C424D6" w:rsidRDefault="00C424D6" w:rsidP="00C424D6">
      <w:pPr>
        <w:numPr>
          <w:ilvl w:val="0"/>
          <w:numId w:val="17"/>
        </w:numPr>
        <w:spacing w:before="40" w:after="40"/>
        <w:ind w:left="1082"/>
        <w:jc w:val="both"/>
      </w:pPr>
      <w:r w:rsidRPr="00C424D6">
        <w:t>итоговы</w:t>
      </w:r>
      <w:r w:rsidR="00682A20">
        <w:t>й</w:t>
      </w:r>
      <w:r w:rsidRPr="00C424D6">
        <w:t xml:space="preserve"> протокол РКК; </w:t>
      </w:r>
    </w:p>
    <w:p w14:paraId="019562EB" w14:textId="77777777" w:rsidR="00C424D6" w:rsidRPr="00C424D6" w:rsidRDefault="00C424D6" w:rsidP="00C424D6">
      <w:pPr>
        <w:numPr>
          <w:ilvl w:val="0"/>
          <w:numId w:val="17"/>
        </w:numPr>
        <w:spacing w:before="40" w:after="40"/>
        <w:ind w:left="1081"/>
        <w:jc w:val="both"/>
      </w:pPr>
      <w:r w:rsidRPr="00C424D6">
        <w:t>документы по конкурсным номинациям товаров:</w:t>
      </w:r>
    </w:p>
    <w:p w14:paraId="5B007795" w14:textId="77777777" w:rsidR="00C424D6" w:rsidRPr="00C424D6" w:rsidRDefault="00C424D6" w:rsidP="00C424D6">
      <w:pPr>
        <w:spacing w:before="40" w:after="40"/>
        <w:ind w:left="1082"/>
        <w:jc w:val="both"/>
      </w:pPr>
      <w:r w:rsidRPr="00C424D6">
        <w:t>- анкеты на товары;</w:t>
      </w:r>
    </w:p>
    <w:p w14:paraId="3BF88165" w14:textId="77777777" w:rsidR="00C424D6" w:rsidRPr="00C424D6" w:rsidRDefault="00C424D6" w:rsidP="00C424D6">
      <w:pPr>
        <w:spacing w:before="40" w:after="40"/>
        <w:ind w:left="1082"/>
        <w:jc w:val="both"/>
      </w:pPr>
      <w:r w:rsidRPr="00C424D6">
        <w:t>- матрицы экспертных оценок;</w:t>
      </w:r>
    </w:p>
    <w:p w14:paraId="4788E512" w14:textId="77777777" w:rsidR="00C424D6" w:rsidRPr="00C424D6" w:rsidRDefault="00C424D6" w:rsidP="00C424D6">
      <w:pPr>
        <w:spacing w:before="40" w:after="40"/>
        <w:ind w:left="1082"/>
        <w:jc w:val="both"/>
      </w:pPr>
      <w:r w:rsidRPr="00C424D6">
        <w:t>- заключения РКК</w:t>
      </w:r>
      <w:r w:rsidR="00156238">
        <w:t>.</w:t>
      </w:r>
    </w:p>
    <w:p w14:paraId="69C8B429" w14:textId="77777777" w:rsidR="00C424D6" w:rsidRPr="00C424D6" w:rsidRDefault="00C424D6" w:rsidP="00C424D6">
      <w:pPr>
        <w:spacing w:before="40" w:after="40"/>
        <w:ind w:left="1082"/>
        <w:jc w:val="both"/>
      </w:pPr>
    </w:p>
    <w:p w14:paraId="53B473D1" w14:textId="77777777" w:rsidR="00C424D6" w:rsidRPr="00C424D6" w:rsidRDefault="00C424D6" w:rsidP="00C424D6">
      <w:pPr>
        <w:spacing w:before="40" w:after="40"/>
        <w:jc w:val="both"/>
        <w:rPr>
          <w:b/>
        </w:rPr>
      </w:pPr>
      <w:r w:rsidRPr="00C424D6">
        <w:rPr>
          <w:b/>
        </w:rPr>
        <w:t>Документация предприятия (при наличии) на бумажных носителях:</w:t>
      </w:r>
    </w:p>
    <w:p w14:paraId="4CCBFA7B" w14:textId="77777777" w:rsidR="00C424D6" w:rsidRPr="00C424D6" w:rsidRDefault="00C424D6" w:rsidP="00C424D6">
      <w:pPr>
        <w:numPr>
          <w:ilvl w:val="0"/>
          <w:numId w:val="22"/>
        </w:numPr>
        <w:spacing w:before="40" w:after="40"/>
        <w:ind w:left="1069"/>
        <w:jc w:val="both"/>
      </w:pPr>
      <w:r w:rsidRPr="00C424D6">
        <w:t>к</w:t>
      </w:r>
      <w:r w:rsidR="002E485D">
        <w:t xml:space="preserve">опии сертификатов соответствия </w:t>
      </w:r>
      <w:r w:rsidRPr="00C424D6">
        <w:t>или деклараций о соответствии продукции требов</w:t>
      </w:r>
      <w:r w:rsidRPr="00C424D6">
        <w:t>а</w:t>
      </w:r>
      <w:r w:rsidRPr="00C424D6">
        <w:t>ниям</w:t>
      </w:r>
      <w:r w:rsidR="00563185">
        <w:t xml:space="preserve"> </w:t>
      </w:r>
      <w:proofErr w:type="gramStart"/>
      <w:r w:rsidR="00563185">
        <w:t>ТР</w:t>
      </w:r>
      <w:proofErr w:type="gramEnd"/>
      <w:r w:rsidR="00563185">
        <w:t xml:space="preserve"> ЕАЭС</w:t>
      </w:r>
      <w:r w:rsidRPr="00C424D6">
        <w:t xml:space="preserve">, продукции и услуг </w:t>
      </w:r>
      <w:r w:rsidR="00156238">
        <w:t xml:space="preserve">– </w:t>
      </w:r>
      <w:r w:rsidRPr="00C424D6">
        <w:t>требованиям добровольной системы сертифик</w:t>
      </w:r>
      <w:r w:rsidRPr="00C424D6">
        <w:t>а</w:t>
      </w:r>
      <w:r w:rsidRPr="00C424D6">
        <w:t xml:space="preserve">ции; </w:t>
      </w:r>
    </w:p>
    <w:p w14:paraId="48552D8E" w14:textId="77777777" w:rsidR="00C424D6" w:rsidRPr="00C424D6" w:rsidRDefault="00C424D6" w:rsidP="00C424D6">
      <w:pPr>
        <w:numPr>
          <w:ilvl w:val="0"/>
          <w:numId w:val="22"/>
        </w:numPr>
        <w:spacing w:before="40" w:after="40"/>
        <w:ind w:left="1069"/>
        <w:jc w:val="both"/>
      </w:pPr>
      <w:r w:rsidRPr="00C424D6">
        <w:t>копия экологического сертификата на продукцию;</w:t>
      </w:r>
    </w:p>
    <w:p w14:paraId="06C17782" w14:textId="77777777" w:rsidR="00C424D6" w:rsidRPr="00C424D6" w:rsidRDefault="00C424D6" w:rsidP="00C424D6">
      <w:pPr>
        <w:numPr>
          <w:ilvl w:val="0"/>
          <w:numId w:val="22"/>
        </w:numPr>
        <w:spacing w:before="40" w:after="40"/>
        <w:ind w:left="1069"/>
        <w:jc w:val="both"/>
      </w:pPr>
      <w:r w:rsidRPr="00C424D6">
        <w:t>протокол испытаний и/или подлинник гарантийного письма руководителя предприя</w:t>
      </w:r>
      <w:r w:rsidRPr="00C424D6">
        <w:softHyphen/>
        <w:t>тия-товаропроизводителя об отсутствии (особенно в детском питании) или о допусти</w:t>
      </w:r>
      <w:r w:rsidRPr="00C424D6">
        <w:softHyphen/>
        <w:t>мом содержании генетически модифицированных организмов (ГМО) в пищевой продукции;</w:t>
      </w:r>
    </w:p>
    <w:p w14:paraId="47125E50" w14:textId="77777777" w:rsidR="00C424D6" w:rsidRPr="00C424D6" w:rsidRDefault="00C424D6" w:rsidP="00C424D6">
      <w:pPr>
        <w:numPr>
          <w:ilvl w:val="0"/>
          <w:numId w:val="22"/>
        </w:numPr>
        <w:spacing w:before="40" w:after="40"/>
        <w:ind w:left="1069"/>
        <w:jc w:val="both"/>
      </w:pPr>
      <w:r w:rsidRPr="00C424D6">
        <w:t>копия свидетельства (при наличии) о государственной регистрации продукции в рамках Евразийского экономического союза;</w:t>
      </w:r>
    </w:p>
    <w:p w14:paraId="26B903B9" w14:textId="77777777" w:rsidR="00C424D6" w:rsidRDefault="00C424D6" w:rsidP="00C424D6">
      <w:pPr>
        <w:numPr>
          <w:ilvl w:val="0"/>
          <w:numId w:val="22"/>
        </w:numPr>
        <w:spacing w:before="40" w:after="40"/>
        <w:ind w:left="1069"/>
        <w:jc w:val="both"/>
      </w:pPr>
      <w:r w:rsidRPr="00C424D6">
        <w:t>информационные письма предприятий для выставления счетов (строго в соответствии с Итоговым протоколом).</w:t>
      </w:r>
    </w:p>
    <w:p w14:paraId="22D08FD3" w14:textId="77777777" w:rsidR="00C52B98" w:rsidRPr="00517B7A" w:rsidRDefault="00A364B9" w:rsidP="00C52B98">
      <w:pPr>
        <w:numPr>
          <w:ilvl w:val="0"/>
          <w:numId w:val="22"/>
        </w:numPr>
        <w:spacing w:before="40" w:after="40"/>
        <w:ind w:left="1069"/>
        <w:jc w:val="both"/>
        <w:rPr>
          <w:b/>
        </w:rPr>
      </w:pPr>
      <w:r w:rsidRPr="00517B7A">
        <w:t>Образец этикетки с информацией для потребителей (</w:t>
      </w:r>
      <w:r w:rsidR="00C52B98" w:rsidRPr="00517B7A">
        <w:t>маркировки);</w:t>
      </w:r>
    </w:p>
    <w:p w14:paraId="362A4D4C" w14:textId="77777777" w:rsidR="002B3E14" w:rsidRPr="002B3E14" w:rsidRDefault="002B3E14" w:rsidP="00D73899">
      <w:pPr>
        <w:spacing w:before="40" w:after="40"/>
        <w:ind w:left="1069"/>
        <w:jc w:val="both"/>
        <w:rPr>
          <w:b/>
          <w:color w:val="C00000"/>
        </w:rPr>
      </w:pPr>
    </w:p>
    <w:p w14:paraId="0FE42691" w14:textId="77777777" w:rsidR="00C424D6" w:rsidRPr="00C424D6" w:rsidRDefault="00C52B98" w:rsidP="00D73899">
      <w:pPr>
        <w:spacing w:before="40" w:after="40"/>
        <w:ind w:left="1069"/>
        <w:jc w:val="both"/>
        <w:rPr>
          <w:b/>
        </w:rPr>
      </w:pPr>
      <w:r>
        <w:t xml:space="preserve"> </w:t>
      </w:r>
    </w:p>
    <w:p w14:paraId="3EA846DE" w14:textId="77777777" w:rsidR="00C424D6" w:rsidRPr="00C424D6" w:rsidRDefault="00C424D6" w:rsidP="00C424D6">
      <w:pPr>
        <w:spacing w:before="40" w:after="40"/>
        <w:jc w:val="both"/>
        <w:rPr>
          <w:b/>
        </w:rPr>
      </w:pPr>
      <w:r w:rsidRPr="00C424D6">
        <w:rPr>
          <w:b/>
        </w:rPr>
        <w:t>Документация предприятия (при наличии) на электронных носителях (скан</w:t>
      </w:r>
      <w:r w:rsidRPr="00C424D6">
        <w:rPr>
          <w:b/>
          <w:sz w:val="22"/>
        </w:rPr>
        <w:t>)</w:t>
      </w:r>
      <w:r w:rsidRPr="00C424D6">
        <w:rPr>
          <w:b/>
        </w:rPr>
        <w:t>:</w:t>
      </w:r>
    </w:p>
    <w:p w14:paraId="58B38358" w14:textId="77777777" w:rsidR="00C424D6" w:rsidRPr="00C424D6" w:rsidRDefault="00C424D6" w:rsidP="00C424D6">
      <w:pPr>
        <w:numPr>
          <w:ilvl w:val="0"/>
          <w:numId w:val="16"/>
        </w:numPr>
        <w:spacing w:before="40" w:after="40"/>
        <w:jc w:val="both"/>
      </w:pPr>
      <w:r w:rsidRPr="00C424D6">
        <w:t xml:space="preserve">документы на </w:t>
      </w:r>
      <w:r w:rsidR="002E485D">
        <w:t xml:space="preserve">интеллектуальную собственность </w:t>
      </w:r>
      <w:r w:rsidRPr="00C424D6">
        <w:t>по п. 3.1.4 (для номинаций «Продовол</w:t>
      </w:r>
      <w:r w:rsidRPr="00C424D6">
        <w:t>ь</w:t>
      </w:r>
      <w:r w:rsidRPr="00C424D6">
        <w:t>ственные товары», «Промышленные товары для населения», «Продукция производстве</w:t>
      </w:r>
      <w:r w:rsidRPr="00C424D6">
        <w:t>н</w:t>
      </w:r>
      <w:r w:rsidRPr="00C424D6">
        <w:t>но-техническо</w:t>
      </w:r>
      <w:r w:rsidR="002E485D">
        <w:t>го назначения»), по п.  3.3.7 (для номинации «Изделия народных</w:t>
      </w:r>
      <w:r w:rsidRPr="00C424D6">
        <w:t xml:space="preserve"> и ху</w:t>
      </w:r>
      <w:r w:rsidR="002E485D">
        <w:t>дож</w:t>
      </w:r>
      <w:r w:rsidR="002E485D">
        <w:t>е</w:t>
      </w:r>
      <w:r w:rsidR="002E485D">
        <w:t>ственных промыслов»),</w:t>
      </w:r>
      <w:r w:rsidRPr="00C424D6">
        <w:t xml:space="preserve"> по п. 3.1.3 (для номинаций «Услуги для населения», «Услуги производственно-технического назначения»); </w:t>
      </w:r>
    </w:p>
    <w:p w14:paraId="79C2B8DB" w14:textId="77777777" w:rsidR="00C424D6" w:rsidRPr="00C424D6" w:rsidRDefault="00C424D6" w:rsidP="00C424D6">
      <w:pPr>
        <w:numPr>
          <w:ilvl w:val="0"/>
          <w:numId w:val="16"/>
        </w:numPr>
        <w:spacing w:before="40" w:after="40"/>
        <w:jc w:val="both"/>
      </w:pPr>
      <w:r w:rsidRPr="00C424D6">
        <w:t>сертификаты соот</w:t>
      </w:r>
      <w:r w:rsidR="002E485D">
        <w:t>ветствия для систем менеджмента</w:t>
      </w:r>
      <w:r w:rsidRPr="00C424D6">
        <w:t>/система менеджмента качества (СМК), система экологического менеджмента (СЭМ), система менеджмента безопасности труда и охраны здоровья (</w:t>
      </w:r>
      <w:proofErr w:type="spellStart"/>
      <w:r w:rsidRPr="00C424D6">
        <w:t>СМБТиОЗ</w:t>
      </w:r>
      <w:proofErr w:type="spellEnd"/>
      <w:r w:rsidRPr="00C424D6">
        <w:t xml:space="preserve">), система менеджмента </w:t>
      </w:r>
      <w:proofErr w:type="spellStart"/>
      <w:r w:rsidRPr="00C424D6">
        <w:t>энергоэффективности</w:t>
      </w:r>
      <w:proofErr w:type="spellEnd"/>
      <w:r w:rsidRPr="00C424D6">
        <w:t xml:space="preserve"> (СМЭ), система менеджмента безопасности пищевой проду</w:t>
      </w:r>
      <w:r w:rsidR="002E485D">
        <w:t xml:space="preserve">кции (СМБПП) (при наличии) или </w:t>
      </w:r>
      <w:r w:rsidRPr="00C424D6">
        <w:t>на инте</w:t>
      </w:r>
      <w:r w:rsidR="002E485D">
        <w:t>грированную систему менеджмента</w:t>
      </w:r>
      <w:r w:rsidRPr="00C424D6">
        <w:t>;</w:t>
      </w:r>
    </w:p>
    <w:p w14:paraId="3E3AAD5C" w14:textId="77777777" w:rsidR="00C424D6" w:rsidRPr="00C424D6" w:rsidRDefault="00C424D6" w:rsidP="00C424D6">
      <w:pPr>
        <w:numPr>
          <w:ilvl w:val="0"/>
          <w:numId w:val="16"/>
        </w:numPr>
        <w:spacing w:before="40" w:after="40"/>
        <w:jc w:val="both"/>
      </w:pPr>
      <w:r w:rsidRPr="00C424D6">
        <w:t>приказ Руководителя о разработке, внедрении системы менеджмента, в случае, если с</w:t>
      </w:r>
      <w:r w:rsidRPr="00C424D6">
        <w:t>и</w:t>
      </w:r>
      <w:r w:rsidRPr="00C424D6">
        <w:t>стема менеджмента внедрена, но ещё не сертифицирована;</w:t>
      </w:r>
    </w:p>
    <w:p w14:paraId="6C196960" w14:textId="77777777" w:rsidR="00C424D6" w:rsidRPr="00C424D6" w:rsidRDefault="00C424D6" w:rsidP="00C424D6">
      <w:pPr>
        <w:numPr>
          <w:ilvl w:val="0"/>
          <w:numId w:val="16"/>
        </w:numPr>
        <w:spacing w:before="40" w:after="40"/>
        <w:jc w:val="both"/>
      </w:pPr>
      <w:r w:rsidRPr="00C424D6">
        <w:t>дипломы (</w:t>
      </w:r>
      <w:r w:rsidR="00156238" w:rsidRPr="00C424D6">
        <w:t>Лауреата</w:t>
      </w:r>
      <w:r w:rsidRPr="00C424D6">
        <w:t>/</w:t>
      </w:r>
      <w:r w:rsidR="00156238" w:rsidRPr="00C424D6">
        <w:t>Дипломанта</w:t>
      </w:r>
      <w:r w:rsidRPr="00C424D6">
        <w:t xml:space="preserve">) </w:t>
      </w:r>
      <w:r w:rsidR="00156238">
        <w:t xml:space="preserve">конкурсов </w:t>
      </w:r>
      <w:r w:rsidRPr="00C424D6">
        <w:t>Премий Правительства РФ в области кач</w:t>
      </w:r>
      <w:r w:rsidRPr="00C424D6">
        <w:t>е</w:t>
      </w:r>
      <w:r w:rsidRPr="00C424D6">
        <w:t xml:space="preserve">ства; </w:t>
      </w:r>
    </w:p>
    <w:p w14:paraId="25EC889B" w14:textId="77777777" w:rsidR="00C424D6" w:rsidRPr="00C424D6" w:rsidRDefault="00C424D6" w:rsidP="00C424D6">
      <w:pPr>
        <w:numPr>
          <w:ilvl w:val="0"/>
          <w:numId w:val="16"/>
        </w:numPr>
        <w:spacing w:before="40" w:after="40"/>
        <w:jc w:val="both"/>
      </w:pPr>
      <w:r w:rsidRPr="00C424D6">
        <w:t>титульный лист экологического паспорта природопользователя;</w:t>
      </w:r>
    </w:p>
    <w:p w14:paraId="7E41582E" w14:textId="77777777" w:rsidR="00C424D6" w:rsidRPr="00C424D6" w:rsidRDefault="00C424D6" w:rsidP="00C424D6">
      <w:pPr>
        <w:numPr>
          <w:ilvl w:val="0"/>
          <w:numId w:val="16"/>
        </w:numPr>
        <w:spacing w:before="40" w:after="40"/>
        <w:ind w:left="993" w:hanging="426"/>
        <w:jc w:val="both"/>
      </w:pPr>
      <w:r w:rsidRPr="00C424D6">
        <w:lastRenderedPageBreak/>
        <w:t>документ, подтверждающий безопасность товара для потребителей, в т.ч. для химич</w:t>
      </w:r>
      <w:r w:rsidRPr="00C424D6">
        <w:t>е</w:t>
      </w:r>
      <w:r w:rsidRPr="00C424D6">
        <w:t>ской продукции – паспорта безопасности, для химических веществ – документы</w:t>
      </w:r>
      <w:r w:rsidRPr="00C424D6">
        <w:br/>
        <w:t>о соответствии регламенту RE</w:t>
      </w:r>
      <w:proofErr w:type="gramStart"/>
      <w:r w:rsidRPr="00C424D6">
        <w:t>А</w:t>
      </w:r>
      <w:proofErr w:type="gramEnd"/>
      <w:r w:rsidRPr="00C424D6">
        <w:t>CH</w:t>
      </w:r>
      <w:r w:rsidR="00156238">
        <w:t>;</w:t>
      </w:r>
    </w:p>
    <w:p w14:paraId="2BE0CD8E" w14:textId="77777777" w:rsidR="00C424D6" w:rsidRPr="00C424D6" w:rsidRDefault="00C424D6" w:rsidP="00C424D6">
      <w:pPr>
        <w:numPr>
          <w:ilvl w:val="0"/>
          <w:numId w:val="16"/>
        </w:numPr>
        <w:spacing w:before="40" w:after="40"/>
        <w:ind w:left="993" w:hanging="426"/>
        <w:contextualSpacing/>
        <w:jc w:val="both"/>
      </w:pPr>
      <w:r w:rsidRPr="00C424D6">
        <w:t>свидетельство о регистрации опасного объекта;</w:t>
      </w:r>
    </w:p>
    <w:p w14:paraId="6A3A8957" w14:textId="77777777" w:rsidR="00C424D6" w:rsidRPr="00C424D6" w:rsidRDefault="00C424D6" w:rsidP="00C424D6">
      <w:pPr>
        <w:numPr>
          <w:ilvl w:val="0"/>
          <w:numId w:val="16"/>
        </w:numPr>
        <w:spacing w:before="40" w:after="40"/>
        <w:ind w:left="993" w:hanging="426"/>
        <w:contextualSpacing/>
        <w:jc w:val="both"/>
      </w:pPr>
      <w:r w:rsidRPr="00C424D6">
        <w:t>полис обязат</w:t>
      </w:r>
      <w:r w:rsidR="002E485D">
        <w:t>ельного страхования гражданской</w:t>
      </w:r>
      <w:r w:rsidRPr="00C424D6">
        <w:t xml:space="preserve"> </w:t>
      </w:r>
      <w:r w:rsidR="002E485D">
        <w:t xml:space="preserve">ответственности (для владельца </w:t>
      </w:r>
      <w:r w:rsidRPr="00C424D6">
        <w:t>опасного объекта – за причинение вреда в результате аварии);</w:t>
      </w:r>
    </w:p>
    <w:p w14:paraId="62B3B6C1" w14:textId="1424ED61" w:rsidR="00C424D6" w:rsidRPr="00C424D6" w:rsidRDefault="00C424D6" w:rsidP="00C424D6">
      <w:pPr>
        <w:numPr>
          <w:ilvl w:val="0"/>
          <w:numId w:val="16"/>
        </w:numPr>
        <w:contextualSpacing/>
      </w:pPr>
      <w:r w:rsidRPr="00C424D6">
        <w:t>документы по энергосбережению и энергоэф</w:t>
      </w:r>
      <w:r w:rsidR="00971154">
        <w:t>ф</w:t>
      </w:r>
      <w:r w:rsidRPr="00C424D6">
        <w:t xml:space="preserve">ективности на предприятии; </w:t>
      </w:r>
    </w:p>
    <w:p w14:paraId="2376F663" w14:textId="77777777" w:rsidR="00C424D6" w:rsidRPr="00C424D6" w:rsidRDefault="00C424D6" w:rsidP="00C424D6">
      <w:pPr>
        <w:numPr>
          <w:ilvl w:val="0"/>
          <w:numId w:val="16"/>
        </w:numPr>
        <w:spacing w:before="40" w:after="40"/>
        <w:jc w:val="both"/>
      </w:pPr>
      <w:r w:rsidRPr="00C424D6">
        <w:t>титульный лист коллективного договора;</w:t>
      </w:r>
    </w:p>
    <w:p w14:paraId="25D6F980" w14:textId="77777777" w:rsidR="00C424D6" w:rsidRPr="00C424D6" w:rsidRDefault="00C424D6" w:rsidP="00C424D6">
      <w:pPr>
        <w:numPr>
          <w:ilvl w:val="0"/>
          <w:numId w:val="16"/>
        </w:numPr>
        <w:contextualSpacing/>
      </w:pPr>
      <w:r w:rsidRPr="00C424D6">
        <w:t>лицензии на виды деятельности, на право пользования первичными ресурсами, на сбр</w:t>
      </w:r>
      <w:r w:rsidRPr="00C424D6">
        <w:t>о</w:t>
      </w:r>
      <w:r w:rsidRPr="00C424D6">
        <w:t xml:space="preserve">сы, выбросы и отходы; </w:t>
      </w:r>
    </w:p>
    <w:p w14:paraId="432E6C8E" w14:textId="77777777" w:rsidR="00C424D6" w:rsidRPr="00C424D6" w:rsidRDefault="00C424D6" w:rsidP="00C424D6">
      <w:pPr>
        <w:numPr>
          <w:ilvl w:val="0"/>
          <w:numId w:val="16"/>
        </w:numPr>
        <w:spacing w:before="40" w:after="40"/>
        <w:jc w:val="both"/>
      </w:pPr>
      <w:r w:rsidRPr="00C424D6">
        <w:t>свидетельств</w:t>
      </w:r>
      <w:r w:rsidR="002E485D">
        <w:t>о</w:t>
      </w:r>
      <w:r w:rsidRPr="00C424D6">
        <w:t xml:space="preserve"> на право применения товарного знака, то</w:t>
      </w:r>
      <w:r w:rsidR="002E485D">
        <w:t xml:space="preserve">рговой марки на продукцию, или </w:t>
      </w:r>
      <w:r w:rsidRPr="00C424D6">
        <w:t>на знак обслуживания для услуг);</w:t>
      </w:r>
    </w:p>
    <w:p w14:paraId="6707613F" w14:textId="77777777" w:rsidR="00C424D6" w:rsidRPr="00C424D6" w:rsidRDefault="00C424D6" w:rsidP="00C424D6">
      <w:pPr>
        <w:numPr>
          <w:ilvl w:val="0"/>
          <w:numId w:val="16"/>
        </w:numPr>
        <w:spacing w:before="40" w:after="40"/>
        <w:jc w:val="both"/>
      </w:pPr>
      <w:r w:rsidRPr="00C424D6">
        <w:t>копия каталожного листа продукции;</w:t>
      </w:r>
    </w:p>
    <w:p w14:paraId="212A89AD" w14:textId="77777777" w:rsidR="00C424D6" w:rsidRPr="00C424D6" w:rsidRDefault="00C424D6" w:rsidP="00C424D6">
      <w:pPr>
        <w:numPr>
          <w:ilvl w:val="0"/>
          <w:numId w:val="16"/>
        </w:numPr>
        <w:spacing w:before="40" w:after="40"/>
        <w:jc w:val="both"/>
      </w:pPr>
      <w:r w:rsidRPr="00C424D6">
        <w:t>ко</w:t>
      </w:r>
      <w:r w:rsidR="002E485D">
        <w:t>пии (при наличии) всех политик,</w:t>
      </w:r>
      <w:r w:rsidRPr="00C424D6">
        <w:t xml:space="preserve"> действующих на предприятии;</w:t>
      </w:r>
    </w:p>
    <w:p w14:paraId="77F078E0" w14:textId="44949BAC" w:rsidR="00C424D6" w:rsidRDefault="00C424D6" w:rsidP="00C424D6">
      <w:pPr>
        <w:numPr>
          <w:ilvl w:val="0"/>
          <w:numId w:val="16"/>
        </w:numPr>
        <w:contextualSpacing/>
      </w:pPr>
      <w:r w:rsidRPr="00C424D6">
        <w:t xml:space="preserve">иллюстративный материал для верстки каталога в соответствии с Требованиями </w:t>
      </w:r>
      <w:r w:rsidRPr="00C424D6">
        <w:br/>
        <w:t>к представлению исходных материалов (прил</w:t>
      </w:r>
      <w:r w:rsidR="00156238">
        <w:t>ожение</w:t>
      </w:r>
      <w:r w:rsidRPr="00C424D6">
        <w:t xml:space="preserve"> 5</w:t>
      </w:r>
      <w:r w:rsidR="00156238">
        <w:t xml:space="preserve"> </w:t>
      </w:r>
      <w:r w:rsidR="00DC3D18">
        <w:t xml:space="preserve">к </w:t>
      </w:r>
      <w:r w:rsidR="00156238">
        <w:t>Регламенту</w:t>
      </w:r>
      <w:r w:rsidRPr="00C424D6">
        <w:t>);</w:t>
      </w:r>
    </w:p>
    <w:p w14:paraId="5F5A3112" w14:textId="77777777" w:rsidR="00D73899" w:rsidRPr="00517B7A" w:rsidRDefault="003F4C2E" w:rsidP="003F4C2E">
      <w:pPr>
        <w:pStyle w:val="a9"/>
        <w:numPr>
          <w:ilvl w:val="0"/>
          <w:numId w:val="16"/>
        </w:numPr>
      </w:pPr>
      <w:r w:rsidRPr="00517B7A">
        <w:t>копии технической документации на конкретный вид продукции: СТО, ТИ</w:t>
      </w:r>
      <w:r>
        <w:t>, ТУ</w:t>
      </w:r>
      <w:r w:rsidRPr="00517B7A">
        <w:t xml:space="preserve">. </w:t>
      </w:r>
      <w:r>
        <w:t>В случ</w:t>
      </w:r>
      <w:r>
        <w:t>а</w:t>
      </w:r>
      <w:r>
        <w:t>ях, когда по решению предприятия (изготовителя), данные документы отнесены к конф</w:t>
      </w:r>
      <w:r>
        <w:t>и</w:t>
      </w:r>
      <w:r>
        <w:t xml:space="preserve">денциальной информации и являются объектом коммерческой тайны, предоставляются сканы титульных листов. Копии </w:t>
      </w:r>
      <w:r w:rsidRPr="00517B7A">
        <w:t xml:space="preserve">ГОСТ и ГОСТ </w:t>
      </w:r>
      <w:proofErr w:type="gramStart"/>
      <w:r w:rsidRPr="00517B7A">
        <w:t>Р</w:t>
      </w:r>
      <w:proofErr w:type="gramEnd"/>
      <w:r w:rsidRPr="00517B7A">
        <w:t xml:space="preserve"> </w:t>
      </w:r>
      <w:r>
        <w:t>предоставлять не нужно</w:t>
      </w:r>
      <w:r w:rsidR="00F85C5B">
        <w:t xml:space="preserve">. </w:t>
      </w:r>
    </w:p>
    <w:p w14:paraId="22195795" w14:textId="77777777" w:rsidR="0079137B" w:rsidRPr="00C424D6" w:rsidRDefault="0079137B" w:rsidP="0079137B">
      <w:pPr>
        <w:ind w:left="928"/>
        <w:contextualSpacing/>
      </w:pPr>
    </w:p>
    <w:p w14:paraId="4141B304" w14:textId="77777777" w:rsidR="00C424D6" w:rsidRPr="00C424D6" w:rsidRDefault="00C424D6" w:rsidP="00C424D6">
      <w:pPr>
        <w:spacing w:before="40" w:after="40"/>
        <w:ind w:left="567"/>
        <w:jc w:val="both"/>
        <w:rPr>
          <w:i/>
        </w:rPr>
      </w:pPr>
    </w:p>
    <w:p w14:paraId="107D69A9" w14:textId="77777777" w:rsidR="00C424D6" w:rsidRPr="00C424D6" w:rsidRDefault="00C424D6" w:rsidP="00C424D6">
      <w:pPr>
        <w:spacing w:before="40" w:after="40"/>
        <w:ind w:left="567"/>
        <w:jc w:val="both"/>
        <w:rPr>
          <w:b/>
        </w:rPr>
      </w:pPr>
      <w:r w:rsidRPr="00C424D6">
        <w:rPr>
          <w:b/>
        </w:rPr>
        <w:t>Примечания:</w:t>
      </w:r>
    </w:p>
    <w:p w14:paraId="364B3DA1" w14:textId="77777777" w:rsidR="00C424D6" w:rsidRPr="00C424D6" w:rsidRDefault="00C424D6" w:rsidP="00C424D6">
      <w:pPr>
        <w:spacing w:before="40" w:after="40"/>
        <w:ind w:left="567" w:firstLine="142"/>
        <w:jc w:val="both"/>
      </w:pPr>
      <w:r w:rsidRPr="00C424D6">
        <w:t xml:space="preserve">1)  сканы должны быть кратко словесно идентифицированы, а не только пронумерованы; </w:t>
      </w:r>
    </w:p>
    <w:p w14:paraId="7F881D08" w14:textId="3473D21C" w:rsidR="00C424D6" w:rsidRPr="00C424D6" w:rsidRDefault="00C424D6" w:rsidP="00C424D6">
      <w:pPr>
        <w:numPr>
          <w:ilvl w:val="0"/>
          <w:numId w:val="23"/>
        </w:numPr>
        <w:jc w:val="both"/>
      </w:pPr>
      <w:r w:rsidRPr="00C424D6">
        <w:t>все копии предоставляемых документов должны иметь срок действия до 31 декабря 20</w:t>
      </w:r>
      <w:r w:rsidR="002E485D">
        <w:t>2</w:t>
      </w:r>
      <w:r w:rsidR="00300185">
        <w:t>5</w:t>
      </w:r>
      <w:r w:rsidRPr="00C424D6">
        <w:t xml:space="preserve"> года. Если срок действия документов заканчивается ранее вышеуказанной даты, предприятия предоставляют уведомления о проведении работ по продлению срока их действия; </w:t>
      </w:r>
    </w:p>
    <w:p w14:paraId="23CEAA0E" w14:textId="77777777" w:rsidR="00C424D6" w:rsidRPr="00C424D6" w:rsidRDefault="00C424D6" w:rsidP="00C424D6">
      <w:pPr>
        <w:numPr>
          <w:ilvl w:val="0"/>
          <w:numId w:val="23"/>
        </w:numPr>
        <w:spacing w:before="40" w:after="40"/>
        <w:jc w:val="both"/>
      </w:pPr>
      <w:r w:rsidRPr="00C424D6">
        <w:t xml:space="preserve">документы не возвращаются, но обеспечивается конфиденциальность </w:t>
      </w:r>
      <w:r w:rsidR="00156238">
        <w:t xml:space="preserve">использования </w:t>
      </w:r>
      <w:r w:rsidRPr="00C424D6">
        <w:t>представленной информации</w:t>
      </w:r>
      <w:r w:rsidR="00156238">
        <w:t xml:space="preserve"> только в рамках Академии проблем качества</w:t>
      </w:r>
      <w:r w:rsidRPr="00C424D6">
        <w:t>.</w:t>
      </w:r>
      <w:r w:rsidRPr="00C424D6">
        <w:tab/>
      </w:r>
    </w:p>
    <w:p w14:paraId="4A5E8F29" w14:textId="77777777" w:rsidR="00C424D6" w:rsidRPr="00C424D6" w:rsidRDefault="00C424D6" w:rsidP="00C424D6"/>
    <w:p w14:paraId="28A6FAF4" w14:textId="77777777" w:rsidR="00C424D6" w:rsidRPr="00C424D6" w:rsidRDefault="00C424D6" w:rsidP="00C424D6">
      <w:pPr>
        <w:jc w:val="center"/>
      </w:pPr>
    </w:p>
    <w:p w14:paraId="28F61B10" w14:textId="77777777" w:rsidR="000446D6" w:rsidRDefault="000446D6" w:rsidP="000446D6"/>
    <w:sectPr w:rsidR="000446D6" w:rsidSect="00DF60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26635" w14:textId="77777777" w:rsidR="007B1434" w:rsidRDefault="007B1434" w:rsidP="00773F48">
      <w:r>
        <w:separator/>
      </w:r>
    </w:p>
  </w:endnote>
  <w:endnote w:type="continuationSeparator" w:id="0">
    <w:p w14:paraId="7C4EF182" w14:textId="77777777" w:rsidR="007B1434" w:rsidRDefault="007B1434" w:rsidP="0077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37A35" w14:textId="77777777" w:rsidR="00525E2E" w:rsidRDefault="00525E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54222" w14:textId="77777777" w:rsidR="00DF6080" w:rsidRPr="00DF6080" w:rsidRDefault="00DF6080" w:rsidP="00DF6080">
    <w:pPr>
      <w:pStyle w:val="a5"/>
      <w:pBdr>
        <w:top w:val="single" w:sz="4" w:space="1" w:color="auto"/>
      </w:pBdr>
      <w:jc w:val="right"/>
      <w:rPr>
        <w:sz w:val="20"/>
      </w:rPr>
    </w:pPr>
    <w:r w:rsidRPr="00DF6080">
      <w:rPr>
        <w:sz w:val="20"/>
      </w:rPr>
      <w:fldChar w:fldCharType="begin"/>
    </w:r>
    <w:r w:rsidRPr="00DF6080">
      <w:rPr>
        <w:sz w:val="20"/>
      </w:rPr>
      <w:instrText>PAGE   \* MERGEFORMAT</w:instrText>
    </w:r>
    <w:r w:rsidRPr="00DF6080">
      <w:rPr>
        <w:sz w:val="20"/>
      </w:rPr>
      <w:fldChar w:fldCharType="separate"/>
    </w:r>
    <w:r w:rsidR="00EA5A49">
      <w:rPr>
        <w:noProof/>
        <w:sz w:val="20"/>
      </w:rPr>
      <w:t>2</w:t>
    </w:r>
    <w:r w:rsidRPr="00DF6080">
      <w:rPr>
        <w:sz w:val="20"/>
      </w:rPr>
      <w:fldChar w:fldCharType="end"/>
    </w:r>
  </w:p>
  <w:p w14:paraId="60E6F52E" w14:textId="77777777" w:rsidR="00026684" w:rsidRDefault="0002668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7CDFA" w14:textId="77777777" w:rsidR="00525E2E" w:rsidRDefault="00525E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4B786" w14:textId="77777777" w:rsidR="007B1434" w:rsidRDefault="007B1434" w:rsidP="00773F48">
      <w:r>
        <w:separator/>
      </w:r>
    </w:p>
  </w:footnote>
  <w:footnote w:type="continuationSeparator" w:id="0">
    <w:p w14:paraId="317ED77C" w14:textId="77777777" w:rsidR="007B1434" w:rsidRDefault="007B1434" w:rsidP="00773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B9F28" w14:textId="77777777" w:rsidR="00525E2E" w:rsidRDefault="00525E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F4F91" w14:textId="77777777" w:rsidR="00773F48" w:rsidRPr="0069640D" w:rsidRDefault="00773F48" w:rsidP="001B7B90">
    <w:pPr>
      <w:pStyle w:val="a3"/>
      <w:tabs>
        <w:tab w:val="clear" w:pos="4677"/>
        <w:tab w:val="clear" w:pos="9355"/>
        <w:tab w:val="right" w:pos="11199"/>
      </w:tabs>
      <w:jc w:val="right"/>
      <w:rPr>
        <w:sz w:val="16"/>
        <w:szCs w:val="20"/>
      </w:rPr>
    </w:pPr>
    <w:r w:rsidRPr="0069640D">
      <w:rPr>
        <w:sz w:val="16"/>
        <w:szCs w:val="20"/>
      </w:rPr>
      <w:t xml:space="preserve">Приложение </w:t>
    </w:r>
    <w:r w:rsidR="00026684" w:rsidRPr="0069640D">
      <w:rPr>
        <w:sz w:val="16"/>
        <w:szCs w:val="20"/>
      </w:rPr>
      <w:t>4</w:t>
    </w:r>
    <w:r w:rsidRPr="0069640D">
      <w:rPr>
        <w:sz w:val="16"/>
        <w:szCs w:val="20"/>
      </w:rPr>
      <w:t xml:space="preserve">. </w:t>
    </w:r>
    <w:r w:rsidR="004E2A14">
      <w:rPr>
        <w:sz w:val="16"/>
        <w:szCs w:val="20"/>
        <w:lang w:val="ru-RU"/>
      </w:rPr>
      <w:t xml:space="preserve">Регламент.  </w:t>
    </w:r>
    <w:r w:rsidRPr="0069640D">
      <w:rPr>
        <w:sz w:val="16"/>
        <w:szCs w:val="20"/>
      </w:rPr>
      <w:t>Комплект документов</w:t>
    </w:r>
  </w:p>
  <w:p w14:paraId="64EC311C" w14:textId="77777777" w:rsidR="00773F48" w:rsidRPr="0069640D" w:rsidRDefault="00026684" w:rsidP="004137C9">
    <w:pPr>
      <w:pStyle w:val="a3"/>
      <w:pBdr>
        <w:bottom w:val="single" w:sz="4" w:space="1" w:color="auto"/>
      </w:pBdr>
      <w:jc w:val="right"/>
      <w:rPr>
        <w:sz w:val="20"/>
      </w:rPr>
    </w:pPr>
    <w:r w:rsidRPr="0069640D">
      <w:rPr>
        <w:sz w:val="16"/>
        <w:szCs w:val="20"/>
      </w:rPr>
      <w:t xml:space="preserve">Всероссийский </w:t>
    </w:r>
    <w:r w:rsidR="00525E2E">
      <w:rPr>
        <w:sz w:val="16"/>
        <w:szCs w:val="20"/>
      </w:rPr>
      <w:t>к</w:t>
    </w:r>
    <w:r w:rsidR="00773F48" w:rsidRPr="0069640D">
      <w:rPr>
        <w:sz w:val="16"/>
        <w:szCs w:val="20"/>
      </w:rPr>
      <w:t>онкурс Програ</w:t>
    </w:r>
    <w:r w:rsidR="0069640D">
      <w:rPr>
        <w:sz w:val="16"/>
        <w:szCs w:val="20"/>
      </w:rPr>
      <w:t>ммы «100 лучших товаров России»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4CF3A" w14:textId="77777777" w:rsidR="00525E2E" w:rsidRDefault="00525E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95C"/>
    <w:multiLevelType w:val="multilevel"/>
    <w:tmpl w:val="6FEA03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8" w:hanging="1800"/>
      </w:pPr>
      <w:rPr>
        <w:rFonts w:hint="default"/>
      </w:rPr>
    </w:lvl>
  </w:abstractNum>
  <w:abstractNum w:abstractNumId="1">
    <w:nsid w:val="01A950D6"/>
    <w:multiLevelType w:val="hybridMultilevel"/>
    <w:tmpl w:val="32B0052A"/>
    <w:lvl w:ilvl="0" w:tplc="8218339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6346F6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F6494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81626AC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4" w:tplc="EBC20B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E769C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0E7D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50A71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69082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3BE4AC6"/>
    <w:multiLevelType w:val="multilevel"/>
    <w:tmpl w:val="9BDAA3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3">
    <w:nsid w:val="03D6542C"/>
    <w:multiLevelType w:val="hybridMultilevel"/>
    <w:tmpl w:val="6B704972"/>
    <w:lvl w:ilvl="0" w:tplc="E9805346">
      <w:start w:val="1"/>
      <w:numFmt w:val="russianLow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auto"/>
      </w:rPr>
    </w:lvl>
    <w:lvl w:ilvl="1" w:tplc="02DC269E">
      <w:numFmt w:val="none"/>
      <w:lvlText w:val=""/>
      <w:lvlJc w:val="left"/>
      <w:pPr>
        <w:tabs>
          <w:tab w:val="num" w:pos="1418"/>
        </w:tabs>
      </w:pPr>
      <w:rPr>
        <w:rFonts w:cs="Times New Roman"/>
      </w:rPr>
    </w:lvl>
    <w:lvl w:ilvl="2" w:tplc="CB5406EC">
      <w:numFmt w:val="none"/>
      <w:lvlText w:val=""/>
      <w:lvlJc w:val="left"/>
      <w:pPr>
        <w:tabs>
          <w:tab w:val="num" w:pos="1418"/>
        </w:tabs>
      </w:pPr>
      <w:rPr>
        <w:rFonts w:cs="Times New Roman"/>
      </w:rPr>
    </w:lvl>
    <w:lvl w:ilvl="3" w:tplc="F146B1A0">
      <w:numFmt w:val="none"/>
      <w:lvlText w:val=""/>
      <w:lvlJc w:val="left"/>
      <w:pPr>
        <w:tabs>
          <w:tab w:val="num" w:pos="1418"/>
        </w:tabs>
      </w:pPr>
      <w:rPr>
        <w:rFonts w:cs="Times New Roman"/>
      </w:rPr>
    </w:lvl>
    <w:lvl w:ilvl="4" w:tplc="C61CD9DC">
      <w:numFmt w:val="none"/>
      <w:lvlText w:val=""/>
      <w:lvlJc w:val="left"/>
      <w:pPr>
        <w:tabs>
          <w:tab w:val="num" w:pos="1418"/>
        </w:tabs>
      </w:pPr>
      <w:rPr>
        <w:rFonts w:cs="Times New Roman"/>
      </w:rPr>
    </w:lvl>
    <w:lvl w:ilvl="5" w:tplc="7D2EE798">
      <w:numFmt w:val="none"/>
      <w:lvlText w:val=""/>
      <w:lvlJc w:val="left"/>
      <w:pPr>
        <w:tabs>
          <w:tab w:val="num" w:pos="1418"/>
        </w:tabs>
      </w:pPr>
      <w:rPr>
        <w:rFonts w:cs="Times New Roman"/>
      </w:rPr>
    </w:lvl>
    <w:lvl w:ilvl="6" w:tplc="44D06B94">
      <w:numFmt w:val="none"/>
      <w:lvlText w:val=""/>
      <w:lvlJc w:val="left"/>
      <w:pPr>
        <w:tabs>
          <w:tab w:val="num" w:pos="1418"/>
        </w:tabs>
      </w:pPr>
      <w:rPr>
        <w:rFonts w:cs="Times New Roman"/>
      </w:rPr>
    </w:lvl>
    <w:lvl w:ilvl="7" w:tplc="A28A198A">
      <w:numFmt w:val="none"/>
      <w:lvlText w:val=""/>
      <w:lvlJc w:val="left"/>
      <w:pPr>
        <w:tabs>
          <w:tab w:val="num" w:pos="1418"/>
        </w:tabs>
      </w:pPr>
      <w:rPr>
        <w:rFonts w:cs="Times New Roman"/>
      </w:rPr>
    </w:lvl>
    <w:lvl w:ilvl="8" w:tplc="04605266">
      <w:numFmt w:val="none"/>
      <w:lvlText w:val=""/>
      <w:lvlJc w:val="left"/>
      <w:pPr>
        <w:tabs>
          <w:tab w:val="num" w:pos="1418"/>
        </w:tabs>
      </w:pPr>
      <w:rPr>
        <w:rFonts w:cs="Times New Roman"/>
      </w:rPr>
    </w:lvl>
  </w:abstractNum>
  <w:abstractNum w:abstractNumId="4">
    <w:nsid w:val="0DDC5FE8"/>
    <w:multiLevelType w:val="hybridMultilevel"/>
    <w:tmpl w:val="61603158"/>
    <w:lvl w:ilvl="0" w:tplc="04190019">
      <w:start w:val="1"/>
      <w:numFmt w:val="lowerLetter"/>
      <w:lvlText w:val="%1."/>
      <w:lvlJc w:val="left"/>
      <w:pPr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5">
    <w:nsid w:val="0ED00580"/>
    <w:multiLevelType w:val="hybridMultilevel"/>
    <w:tmpl w:val="8BE2BE28"/>
    <w:lvl w:ilvl="0" w:tplc="EA86D4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A224C5"/>
    <w:multiLevelType w:val="multilevel"/>
    <w:tmpl w:val="9F6209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77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  <w:color w:val="auto"/>
      </w:rPr>
    </w:lvl>
  </w:abstractNum>
  <w:abstractNum w:abstractNumId="7">
    <w:nsid w:val="2ABE6F6D"/>
    <w:multiLevelType w:val="hybridMultilevel"/>
    <w:tmpl w:val="ED9E7A94"/>
    <w:lvl w:ilvl="0" w:tplc="7520EB9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  <w:rPr>
        <w:rFonts w:cs="Times New Roman"/>
      </w:rPr>
    </w:lvl>
  </w:abstractNum>
  <w:abstractNum w:abstractNumId="8">
    <w:nsid w:val="2FBE53E0"/>
    <w:multiLevelType w:val="hybridMultilevel"/>
    <w:tmpl w:val="29C27FE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0782968"/>
    <w:multiLevelType w:val="hybridMultilevel"/>
    <w:tmpl w:val="E216143C"/>
    <w:lvl w:ilvl="0" w:tplc="63A8928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F97115"/>
    <w:multiLevelType w:val="hybridMultilevel"/>
    <w:tmpl w:val="C3BA35B6"/>
    <w:lvl w:ilvl="0" w:tplc="F606E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DC26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B5406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146B1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61CD9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D2EE7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4D06B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8A1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6052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39095CD7"/>
    <w:multiLevelType w:val="hybridMultilevel"/>
    <w:tmpl w:val="071AEE32"/>
    <w:lvl w:ilvl="0" w:tplc="7B7E1D3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AB7025"/>
    <w:multiLevelType w:val="hybridMultilevel"/>
    <w:tmpl w:val="5F1AFC54"/>
    <w:lvl w:ilvl="0" w:tplc="E89A071E">
      <w:start w:val="1"/>
      <w:numFmt w:val="decimal"/>
      <w:lvlText w:val="%1."/>
      <w:lvlJc w:val="left"/>
      <w:pPr>
        <w:ind w:left="199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6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63" w:hanging="180"/>
      </w:pPr>
      <w:rPr>
        <w:rFonts w:cs="Times New Roman"/>
      </w:rPr>
    </w:lvl>
  </w:abstractNum>
  <w:abstractNum w:abstractNumId="13">
    <w:nsid w:val="3C361994"/>
    <w:multiLevelType w:val="hybridMultilevel"/>
    <w:tmpl w:val="DAA8EDFA"/>
    <w:lvl w:ilvl="0" w:tplc="0419000F">
      <w:start w:val="1"/>
      <w:numFmt w:val="decimal"/>
      <w:lvlText w:val="%1."/>
      <w:lvlJc w:val="left"/>
      <w:pPr>
        <w:ind w:left="28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14">
    <w:nsid w:val="3DBE6262"/>
    <w:multiLevelType w:val="hybridMultilevel"/>
    <w:tmpl w:val="11344BD8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5">
    <w:nsid w:val="3E2B2E6F"/>
    <w:multiLevelType w:val="hybridMultilevel"/>
    <w:tmpl w:val="B34C00B4"/>
    <w:lvl w:ilvl="0" w:tplc="7520EB9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  <w:rPr>
        <w:rFonts w:cs="Times New Roman"/>
      </w:rPr>
    </w:lvl>
  </w:abstractNum>
  <w:abstractNum w:abstractNumId="16">
    <w:nsid w:val="4B07033A"/>
    <w:multiLevelType w:val="hybridMultilevel"/>
    <w:tmpl w:val="F114508E"/>
    <w:lvl w:ilvl="0" w:tplc="3536D9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6316FE2"/>
    <w:multiLevelType w:val="hybridMultilevel"/>
    <w:tmpl w:val="F25C3A3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57D85136"/>
    <w:multiLevelType w:val="hybridMultilevel"/>
    <w:tmpl w:val="C98ECFB2"/>
    <w:lvl w:ilvl="0" w:tplc="8F7CEFC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D5A073F"/>
    <w:multiLevelType w:val="hybridMultilevel"/>
    <w:tmpl w:val="6D26EC14"/>
    <w:lvl w:ilvl="0" w:tplc="A28A3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3F3ABB"/>
    <w:multiLevelType w:val="hybridMultilevel"/>
    <w:tmpl w:val="54CC6F00"/>
    <w:lvl w:ilvl="0" w:tplc="145E98DA">
      <w:start w:val="1"/>
      <w:numFmt w:val="russianLower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1">
    <w:nsid w:val="7A7E04F9"/>
    <w:multiLevelType w:val="hybridMultilevel"/>
    <w:tmpl w:val="E6C488AA"/>
    <w:lvl w:ilvl="0" w:tplc="9F7CEF6E">
      <w:start w:val="4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C853BFC"/>
    <w:multiLevelType w:val="hybridMultilevel"/>
    <w:tmpl w:val="EA1CF252"/>
    <w:lvl w:ilvl="0" w:tplc="3536D904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2DC269E">
      <w:numFmt w:val="none"/>
      <w:lvlText w:val=""/>
      <w:lvlJc w:val="left"/>
      <w:pPr>
        <w:tabs>
          <w:tab w:val="num" w:pos="1077"/>
        </w:tabs>
      </w:pPr>
      <w:rPr>
        <w:rFonts w:cs="Times New Roman"/>
      </w:rPr>
    </w:lvl>
    <w:lvl w:ilvl="2" w:tplc="CB5406EC">
      <w:numFmt w:val="none"/>
      <w:lvlText w:val=""/>
      <w:lvlJc w:val="left"/>
      <w:pPr>
        <w:tabs>
          <w:tab w:val="num" w:pos="1077"/>
        </w:tabs>
      </w:pPr>
      <w:rPr>
        <w:rFonts w:cs="Times New Roman"/>
      </w:rPr>
    </w:lvl>
    <w:lvl w:ilvl="3" w:tplc="F146B1A0">
      <w:numFmt w:val="none"/>
      <w:lvlText w:val=""/>
      <w:lvlJc w:val="left"/>
      <w:pPr>
        <w:tabs>
          <w:tab w:val="num" w:pos="1077"/>
        </w:tabs>
      </w:pPr>
      <w:rPr>
        <w:rFonts w:cs="Times New Roman"/>
      </w:rPr>
    </w:lvl>
    <w:lvl w:ilvl="4" w:tplc="C61CD9DC">
      <w:numFmt w:val="none"/>
      <w:lvlText w:val=""/>
      <w:lvlJc w:val="left"/>
      <w:pPr>
        <w:tabs>
          <w:tab w:val="num" w:pos="1077"/>
        </w:tabs>
      </w:pPr>
      <w:rPr>
        <w:rFonts w:cs="Times New Roman"/>
      </w:rPr>
    </w:lvl>
    <w:lvl w:ilvl="5" w:tplc="7D2EE798">
      <w:numFmt w:val="none"/>
      <w:lvlText w:val=""/>
      <w:lvlJc w:val="left"/>
      <w:pPr>
        <w:tabs>
          <w:tab w:val="num" w:pos="1077"/>
        </w:tabs>
      </w:pPr>
      <w:rPr>
        <w:rFonts w:cs="Times New Roman"/>
      </w:rPr>
    </w:lvl>
    <w:lvl w:ilvl="6" w:tplc="44D06B94">
      <w:numFmt w:val="none"/>
      <w:lvlText w:val=""/>
      <w:lvlJc w:val="left"/>
      <w:pPr>
        <w:tabs>
          <w:tab w:val="num" w:pos="1077"/>
        </w:tabs>
      </w:pPr>
      <w:rPr>
        <w:rFonts w:cs="Times New Roman"/>
      </w:rPr>
    </w:lvl>
    <w:lvl w:ilvl="7" w:tplc="A28A198A">
      <w:numFmt w:val="none"/>
      <w:lvlText w:val=""/>
      <w:lvlJc w:val="left"/>
      <w:pPr>
        <w:tabs>
          <w:tab w:val="num" w:pos="1077"/>
        </w:tabs>
      </w:pPr>
      <w:rPr>
        <w:rFonts w:cs="Times New Roman"/>
      </w:rPr>
    </w:lvl>
    <w:lvl w:ilvl="8" w:tplc="04605266">
      <w:numFmt w:val="none"/>
      <w:lvlText w:val=""/>
      <w:lvlJc w:val="left"/>
      <w:pPr>
        <w:tabs>
          <w:tab w:val="num" w:pos="1077"/>
        </w:tabs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13"/>
  </w:num>
  <w:num w:numId="5">
    <w:abstractNumId w:val="16"/>
  </w:num>
  <w:num w:numId="6">
    <w:abstractNumId w:val="22"/>
  </w:num>
  <w:num w:numId="7">
    <w:abstractNumId w:val="17"/>
  </w:num>
  <w:num w:numId="8">
    <w:abstractNumId w:val="4"/>
  </w:num>
  <w:num w:numId="9">
    <w:abstractNumId w:val="20"/>
  </w:num>
  <w:num w:numId="10">
    <w:abstractNumId w:val="3"/>
  </w:num>
  <w:num w:numId="11">
    <w:abstractNumId w:val="9"/>
  </w:num>
  <w:num w:numId="12">
    <w:abstractNumId w:val="2"/>
  </w:num>
  <w:num w:numId="13">
    <w:abstractNumId w:val="6"/>
  </w:num>
  <w:num w:numId="14">
    <w:abstractNumId w:val="0"/>
  </w:num>
  <w:num w:numId="15">
    <w:abstractNumId w:val="15"/>
  </w:num>
  <w:num w:numId="16">
    <w:abstractNumId w:val="7"/>
  </w:num>
  <w:num w:numId="17">
    <w:abstractNumId w:val="5"/>
  </w:num>
  <w:num w:numId="18">
    <w:abstractNumId w:val="18"/>
  </w:num>
  <w:num w:numId="19">
    <w:abstractNumId w:val="19"/>
  </w:num>
  <w:num w:numId="20">
    <w:abstractNumId w:val="21"/>
  </w:num>
  <w:num w:numId="21">
    <w:abstractNumId w:val="8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48"/>
    <w:rsid w:val="00003CEC"/>
    <w:rsid w:val="00026684"/>
    <w:rsid w:val="000446D6"/>
    <w:rsid w:val="00050CAD"/>
    <w:rsid w:val="00063F97"/>
    <w:rsid w:val="000B3A79"/>
    <w:rsid w:val="000B5364"/>
    <w:rsid w:val="000E1C77"/>
    <w:rsid w:val="000E37C7"/>
    <w:rsid w:val="00106E79"/>
    <w:rsid w:val="00116BAE"/>
    <w:rsid w:val="00147130"/>
    <w:rsid w:val="00156238"/>
    <w:rsid w:val="00165B13"/>
    <w:rsid w:val="0018355A"/>
    <w:rsid w:val="001B7B90"/>
    <w:rsid w:val="001C0DDB"/>
    <w:rsid w:val="00215B49"/>
    <w:rsid w:val="00233A3F"/>
    <w:rsid w:val="002472F6"/>
    <w:rsid w:val="00260D3A"/>
    <w:rsid w:val="002877F5"/>
    <w:rsid w:val="00287F13"/>
    <w:rsid w:val="00291858"/>
    <w:rsid w:val="002B3E14"/>
    <w:rsid w:val="002E485D"/>
    <w:rsid w:val="002F48BF"/>
    <w:rsid w:val="002F4DDD"/>
    <w:rsid w:val="00300185"/>
    <w:rsid w:val="0030782E"/>
    <w:rsid w:val="00322813"/>
    <w:rsid w:val="00326B12"/>
    <w:rsid w:val="00332DB9"/>
    <w:rsid w:val="003647DD"/>
    <w:rsid w:val="0039141D"/>
    <w:rsid w:val="003A029D"/>
    <w:rsid w:val="003B1482"/>
    <w:rsid w:val="003F4C2E"/>
    <w:rsid w:val="004137C9"/>
    <w:rsid w:val="004403EF"/>
    <w:rsid w:val="00440C98"/>
    <w:rsid w:val="00466B0D"/>
    <w:rsid w:val="00496647"/>
    <w:rsid w:val="004D09E4"/>
    <w:rsid w:val="004E2A14"/>
    <w:rsid w:val="005109DB"/>
    <w:rsid w:val="00514761"/>
    <w:rsid w:val="00517B7A"/>
    <w:rsid w:val="00525E2E"/>
    <w:rsid w:val="005460F6"/>
    <w:rsid w:val="00546AB4"/>
    <w:rsid w:val="00562305"/>
    <w:rsid w:val="00563185"/>
    <w:rsid w:val="00571B60"/>
    <w:rsid w:val="00586F23"/>
    <w:rsid w:val="005A2D64"/>
    <w:rsid w:val="005A3F90"/>
    <w:rsid w:val="005B6B21"/>
    <w:rsid w:val="005F15F8"/>
    <w:rsid w:val="00611D06"/>
    <w:rsid w:val="00623006"/>
    <w:rsid w:val="0062401E"/>
    <w:rsid w:val="0063327A"/>
    <w:rsid w:val="0064259D"/>
    <w:rsid w:val="00682A20"/>
    <w:rsid w:val="0069640D"/>
    <w:rsid w:val="007170CC"/>
    <w:rsid w:val="007172C8"/>
    <w:rsid w:val="00717E73"/>
    <w:rsid w:val="00773F48"/>
    <w:rsid w:val="007803DC"/>
    <w:rsid w:val="0078465E"/>
    <w:rsid w:val="0079137B"/>
    <w:rsid w:val="0079256A"/>
    <w:rsid w:val="007A35C1"/>
    <w:rsid w:val="007B1434"/>
    <w:rsid w:val="00827D99"/>
    <w:rsid w:val="00834038"/>
    <w:rsid w:val="0086765E"/>
    <w:rsid w:val="008676C3"/>
    <w:rsid w:val="008834B8"/>
    <w:rsid w:val="00885C89"/>
    <w:rsid w:val="008D3073"/>
    <w:rsid w:val="00961221"/>
    <w:rsid w:val="00971154"/>
    <w:rsid w:val="009A2B4F"/>
    <w:rsid w:val="009A4E69"/>
    <w:rsid w:val="00A0475F"/>
    <w:rsid w:val="00A21673"/>
    <w:rsid w:val="00A301A8"/>
    <w:rsid w:val="00A364B9"/>
    <w:rsid w:val="00A379FA"/>
    <w:rsid w:val="00A5559C"/>
    <w:rsid w:val="00A669F9"/>
    <w:rsid w:val="00A854D9"/>
    <w:rsid w:val="00A86B96"/>
    <w:rsid w:val="00A91FAC"/>
    <w:rsid w:val="00AA1250"/>
    <w:rsid w:val="00AC6782"/>
    <w:rsid w:val="00B34368"/>
    <w:rsid w:val="00B37A53"/>
    <w:rsid w:val="00B42302"/>
    <w:rsid w:val="00B50201"/>
    <w:rsid w:val="00B5169D"/>
    <w:rsid w:val="00B80882"/>
    <w:rsid w:val="00B84B8A"/>
    <w:rsid w:val="00B95DBD"/>
    <w:rsid w:val="00BA19E8"/>
    <w:rsid w:val="00BF51E5"/>
    <w:rsid w:val="00C0379B"/>
    <w:rsid w:val="00C36146"/>
    <w:rsid w:val="00C424D6"/>
    <w:rsid w:val="00C52B98"/>
    <w:rsid w:val="00C578D2"/>
    <w:rsid w:val="00C63E4C"/>
    <w:rsid w:val="00CB5A12"/>
    <w:rsid w:val="00CC19EC"/>
    <w:rsid w:val="00CC24ED"/>
    <w:rsid w:val="00CD47D7"/>
    <w:rsid w:val="00D32B7B"/>
    <w:rsid w:val="00D3366C"/>
    <w:rsid w:val="00D55FDE"/>
    <w:rsid w:val="00D73899"/>
    <w:rsid w:val="00D768DE"/>
    <w:rsid w:val="00D916DA"/>
    <w:rsid w:val="00D9434F"/>
    <w:rsid w:val="00DA3B71"/>
    <w:rsid w:val="00DA7656"/>
    <w:rsid w:val="00DC3D18"/>
    <w:rsid w:val="00DF6080"/>
    <w:rsid w:val="00EA5A49"/>
    <w:rsid w:val="00EB1C14"/>
    <w:rsid w:val="00ED19CC"/>
    <w:rsid w:val="00EE2BB1"/>
    <w:rsid w:val="00EF57C8"/>
    <w:rsid w:val="00F23EF0"/>
    <w:rsid w:val="00F2417D"/>
    <w:rsid w:val="00F61790"/>
    <w:rsid w:val="00F85C5B"/>
    <w:rsid w:val="00FA4C09"/>
    <w:rsid w:val="00FB4CA4"/>
    <w:rsid w:val="00FC281A"/>
    <w:rsid w:val="00FC2AAC"/>
    <w:rsid w:val="00FD7F70"/>
    <w:rsid w:val="00FE2E53"/>
    <w:rsid w:val="00FF4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B03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F48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F4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locked/>
    <w:rsid w:val="00773F4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73F48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locked/>
    <w:rsid w:val="00773F4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F48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locked/>
    <w:rsid w:val="00773F48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73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F48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F4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locked/>
    <w:rsid w:val="00773F4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73F48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locked/>
    <w:rsid w:val="00773F4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F48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locked/>
    <w:rsid w:val="00773F48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73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481</Words>
  <Characters>3480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--</cp:lastModifiedBy>
  <cp:revision>5</cp:revision>
  <cp:lastPrinted>2015-01-29T09:43:00Z</cp:lastPrinted>
  <dcterms:created xsi:type="dcterms:W3CDTF">2025-01-29T13:38:00Z</dcterms:created>
  <dcterms:modified xsi:type="dcterms:W3CDTF">2025-01-30T12:02:00Z</dcterms:modified>
</cp:coreProperties>
</file>