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141ADE" w:rsidRDefault="003F103A" w:rsidP="00F17AC6">
      <w:pPr>
        <w:jc w:val="center"/>
        <w:rPr>
          <w:b/>
        </w:rPr>
      </w:pPr>
      <w:r w:rsidRPr="00141ADE">
        <w:rPr>
          <w:b/>
        </w:rPr>
        <w:t>за период с 01.02.2026 по 28.02.2026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457" w:type="pct"/>
        <w:tblLook w:val="04A0" w:firstRow="1" w:lastRow="0" w:firstColumn="1" w:lastColumn="0" w:noHBand="0" w:noVBand="1"/>
      </w:tblPr>
      <w:tblGrid>
        <w:gridCol w:w="743"/>
        <w:gridCol w:w="2607"/>
        <w:gridCol w:w="3130"/>
        <w:gridCol w:w="1502"/>
        <w:gridCol w:w="1338"/>
      </w:tblGrid>
      <w:tr w:rsidR="00141ADE" w:rsidTr="00141ADE">
        <w:trPr>
          <w:cantSplit/>
          <w:tblHeader/>
        </w:trPr>
        <w:tc>
          <w:tcPr>
            <w:tcW w:w="743" w:type="dxa"/>
          </w:tcPr>
          <w:p w:rsidR="00141ADE" w:rsidRDefault="00141ADE" w:rsidP="00F17AC6">
            <w:pPr>
              <w:jc w:val="center"/>
              <w:rPr>
                <w:b/>
              </w:rPr>
            </w:pPr>
          </w:p>
        </w:tc>
        <w:tc>
          <w:tcPr>
            <w:tcW w:w="2607" w:type="dxa"/>
            <w:vAlign w:val="center"/>
          </w:tcPr>
          <w:p w:rsidR="00141ADE" w:rsidRPr="003A2040" w:rsidRDefault="00141ADE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30" w:type="dxa"/>
            <w:vAlign w:val="center"/>
          </w:tcPr>
          <w:p w:rsidR="00141ADE" w:rsidRPr="003A2040" w:rsidRDefault="00141ADE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38" w:type="dxa"/>
            <w:vAlign w:val="center"/>
          </w:tcPr>
          <w:p w:rsidR="00141ADE" w:rsidRPr="00F17AC6" w:rsidRDefault="00141ADE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22.1.15-2025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141ADE">
              <w:t xml:space="preserve">Безопасность в чрезвычайных ситуациях. Технические средства мониторинга чрезвычайных ситуаций природного и техногенного характера. </w:t>
            </w:r>
            <w:r w:rsidRPr="00667EED">
              <w:rPr>
                <w:lang w:val="en-US"/>
              </w:rPr>
              <w:t>Классификация. Общие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13379-2025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Нефть. Определение углеводородов С1–С6 методом газовой хроматографии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35066-2024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Качество воды. Спектрометрический метод определения массовой концентрации бора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60269-2-2025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Предохранители плавкие низковольтные. Часть 2. Дополнительные требования к плавким предохранителям промышленного назначения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61534-21-2019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Системы шинопроводов. Часть 21. Дополнительные требования к системам шинопроводов, предназначенным для установки на стенах и потолке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62550-2025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Надежность в технике. Общие требования к обеспечению запасными частями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105-B02-2025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 xml:space="preserve">Материалы и изделия текстильные. Определение устойчивости окраски. Часть </w:t>
            </w:r>
            <w:r w:rsidRPr="00667EED">
              <w:rPr>
                <w:lang w:val="en-US"/>
              </w:rPr>
              <w:t>B</w:t>
            </w:r>
            <w:r w:rsidRPr="00141ADE">
              <w:t>02. Устойчивость окраски к искусственному свету. Метод испытания на выцветание с применением ксеноновой дуговой лампы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105-E02-2022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Материалы текстильные. Определение устойчивости окраски. Часть Е02. Метод определения устойчивости окраски к действию морской воды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1833-25-2022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 xml:space="preserve">Материалы и изделия текстильные. Количественный химический анализ. Часть 25. </w:t>
            </w:r>
            <w:r w:rsidRPr="00667EED">
              <w:rPr>
                <w:lang w:val="en-US"/>
              </w:rPr>
              <w:t>C</w:t>
            </w:r>
            <w:r w:rsidRPr="00141ADE">
              <w:t>меси полиэфира с некоторыми другими волокнами  (метод с использованием трихлоруксусной кислоты и хлороформа)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2061-2023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141ADE">
              <w:t xml:space="preserve">Материалы и изделия текстильные. Определение крутки нитей. </w:t>
            </w:r>
            <w:r w:rsidRPr="00667EED">
              <w:rPr>
                <w:lang w:val="en-US"/>
              </w:rPr>
              <w:t>Метод прямого подсчета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10791-7-2025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141ADE">
              <w:t xml:space="preserve">Условия испытаний обрабатывающих центров. Часть 7. </w:t>
            </w:r>
            <w:r w:rsidRPr="00667EED">
              <w:rPr>
                <w:lang w:val="en-US"/>
              </w:rPr>
              <w:t>Точность обработки испытательных образцов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11224-2025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141ADE">
              <w:t xml:space="preserve">Материалы и изделия текстильные. Формирование полотна и склеивание в нетканых материалах. </w:t>
            </w:r>
            <w:r w:rsidRPr="00667EED">
              <w:rPr>
                <w:lang w:val="en-US"/>
              </w:rPr>
              <w:t>Словарь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11819-2-2025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Акустика. Оценка влияния дорожного покрытия на транспортный шум. Часть 2. Измерения шума вблизи области контакта шин с дорожным покрытием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01.01.2028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13856-1-2023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Безопасность машин. Сенсорные защитные устройства. Часть 1. Общие принципы расчета и испытания сенсорных ковриков и полов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13856-2-2023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Безопасность машин. Сенсорные защитные устройства. Часть 2. Общие принципы расчета и испытания сенсорных кромок и штанг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13936-1-2025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141ADE">
              <w:t xml:space="preserve">Материалы и изделия текстильные. Определение раздвигаемости нитей ткани в шве. </w:t>
            </w:r>
            <w:r w:rsidRPr="00667EED">
              <w:rPr>
                <w:lang w:val="en-US"/>
              </w:rPr>
              <w:t>Часть 1. Метод открытия фиксированного шва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16090-1-2025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141ADE">
              <w:t xml:space="preserve">Безопасность станков. Обрабатывающие центры, фрезерные станки, автоматические линии. </w:t>
            </w:r>
            <w:r w:rsidRPr="00667EED">
              <w:rPr>
                <w:lang w:val="en-US"/>
              </w:rPr>
              <w:t>Часть 1. Требования безопасности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17491-5-2021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Система стандартов безопасности труда. Одежда специальная для защиты от химических веществ. Часть 5. Метод определения устойчивости к прониканию распыляемой жидкости (метод распыления на манекен)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23821-2025</w:t>
            </w:r>
          </w:p>
        </w:tc>
        <w:tc>
          <w:tcPr>
            <w:tcW w:w="3130" w:type="dxa"/>
          </w:tcPr>
          <w:p w:rsidR="00141ADE" w:rsidRPr="00141ADE" w:rsidRDefault="00141ADE" w:rsidP="00F17AC6">
            <w:pPr>
              <w:jc w:val="center"/>
            </w:pPr>
            <w:r w:rsidRPr="00141ADE">
              <w:t>Продукция парфюмерно-косметическая. Аналитические методы. Определение следовых количеств ртути методом атомно-абсорбционной спектрометрии холодного пара после разложения под давлением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28927-13-2025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Вибрация. Определение параметров вибрационной характеристики ручных машин. Часть 13. Машины для забивания крепежных средств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ISO/IEC 16022-2025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Технологии автоматической идентификации и сбора данных. Спецификация символики штрихового кода Data Matrix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ISO/TS 11819-3-2025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Акустика. Оценка влияния дорожного покрытия на транспортный шум. Часть 3. Образцовые шины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01.01.2028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42.2.01-2025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Гражданская оборона. Оценка состояния потенциально опасных объектов, объектов обороны и безопасности в условиях воздействия поражающих факторов обычных средств поражения. Методы расчета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51238-2025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Возобновляемая энергетика. Гидроэнергетика малая.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53246-2025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Системы кабельные структурированные. Общие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53432-2025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Платы печатные. Общие требования к технологии производства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58092.5.1-2025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накопления электрической энергии (СНЭЭ). Безопасность систем, работающих в составе сети. Общие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58092.5.3-2025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накопления электрической энергии (СНЭЭ). Безопасность систем, работающих в составе сети. Выполнение внеплановой модификации систем с электрохимическими подсистемами аккумулирования электрической энергии (батарейными)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72099.2-2025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Персональные медицинские помощники. Часть 2. Общие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72099.3-2025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Персональные медицинские помощники. Часть 3. Архитектура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Электронные пломбы. Основные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Информационные знаки и указатели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72324-2026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офтальмологическая. Линзы контактные и средства ухода за ними. Определение впитывающей способности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Корпуса металлических судов. Технические требования к проверочным работам при изготовлении на построечном месте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Конденсат газовый нестабильный. Состав и физико-химические свойства. Общие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Релейная защита и автоматика. Дистанционная защита линий электропередачи классом напряжения 110 кВ и выше, имеющих питание с двух и более сторон. Методика расчета и выбора параметров настройки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к устройствам. Датчики движения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к устройствам. Датчики присутствия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Эксплуатация цифрового здания. Общие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Информационно-коммуникационные технологии в образовании. Цифровой след. Общие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Айтрекеры реабилитационные для лиц с нарушениями речевых и/или двигательных функций. Общие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ограждающие светопрозрачные. Монтаж стоечно-ригельных конструкций фасадных светопрозрачных. Правила и контроль выполнения работ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Коробки закладные железобетонного корпуса. Типы и основные размеры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судовые из железобетона. Закладные изделия. Условные графические изображения и обозначения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Корма, кормовые добавки для животных, сырье для производства кормов. Методы микробиологического анализа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Приборы картографические.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Инфраструктура для производства, хранения и отгрузки сжиженного природного газа. Cтендерное оборудование. Нормы проектирования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72503-2026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 посадочный ирги.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7963-2025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Контроль ультразвуковой. Требования к калибровочному образцу № 2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10303-41-2025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15548-1-2025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Оборудование для вихретокового контроля. Часть 1. Характеристики и проверка приборов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15548-2-2025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Оборудование для вихретокового контроля. Часть 2. Характеристики и проверка преобразователей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15626-2025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 сварных соединений. Дифракционно-временной способ (TOFD). Уровни приемки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17089-1-2025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Измерение расхода сред в закрытых каналах. Счетчики газа ультразвуковые. Технические и метрологические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1044-2025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Национальная киберфизическая платформа. Часть 4. Программирование расширенных иерархических машин состояний. Формат документа описания диаграмм машин состояний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1847-2025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кровельные и гидроизоляционные гибкие полимерные (термопластичные и эластомерные). Метод определения стойкости к воздействию жидких химических сред, содержащих воду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13856-3-2023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Сенсорные защитные устройства. Часть 3. Общие принципы расчета и испытания сенсорных амортизаторов, пластин, проводов и аналогичных изделий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42.4.21-2025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Гражданская оборона. Защитные сооружения гражданской обороны. Комплексы технических средств контроля параметров окружающей среды вне и внутри защитных сооружений. Общие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71967.4-2025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Аэростаты и дирижабли. Материалы оболочек.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Серверное оборудование.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хранения данных.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Серверное оборудование.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судовые металличеcкие. Заготовки металлические. Ультразвуковой метод контроля сплошности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Аппаратура радиоэлектронная. Сборочно-монтажное производство. Общие требования к технологии установки электрорадиоэлементов на печатные платы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судовые из железобетона. Методы и нормы испытаний на непроницаемость и герметичность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72501-2025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Аддитивные технологии. Изделия из стали марки 12Х18Н10Т, изготовленные методом электронно-лучевой наплавки проволокой.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16092-3-2025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станков. Прессы. Часть 3. Требования безопасности для гидравлических прессов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63118-1-2025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Батареи аккумуляторные литий-ионные напряжением 12 В для запуска двигателя автомобилей, освещения, зажигания (SLI) и вспомогательных целей. Часть 1. Общие требования и методы испытаний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1042-2025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Сварка труб с трубными решетками теплообменных аппаратов из сплавов марок ПТ-7М и ПТ-3В. Типовой технологический процесс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19281-2025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Прокат повышенной прочности.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32316.2-2025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кровельные и гидроизоляционные гибкие полимерные (термопластичные и эластомерные). Метод определения прочности на сдвиг сварного и клеевого соединений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35311.1-2025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Мебель. Кровати откидные. Требования безопасноcти и методы испытаний. Часть 1. Требования безопасности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12198-2-2023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Оценка и уменьшение опасности излучения, исходящего от машин. Часть 2. Методы измерений излучения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12198-3-2023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Оценка и уменьшение опасности излучения, исходящего от машин. Часть 3. Уменьшение излучения посредством экранирования и изоляции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9092-2025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нетканые. Словарь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13936-3-2025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Определение раздвигаемости нитей ткани в шве. Часть 3. Метод зажима иглой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8.1047-2025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Государственная система обеспечения единства измерений. Методы определения  статических магнитных характеристик магнитотвердых материалов на гистерезисграфах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10.00.00.05-2025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информационного моделирования. Жизненный цикл объекта информационного моделирования. Жизненный цикл информационной модели. Общие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12.4.308-2026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стандартов безопасности труда. Обувь специальная для медицинских работников.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22.9.21-2025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Переносные технические средства химической разведки. Общие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22.9.50-2025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Средства робототехнические разминирования. Общие технические требования и методы испытаний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50364-2025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Напитки кофейные растворимые.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52206-2025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Техника спасательная на акватории.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56425-2025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Технопарки.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72030.3-2026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Умный город. Системы фотовидеофиксации в сфере городского управления, работающие в автоматическом режиме. Часть 3. Прикладной программный интерфейс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Системы автоматического контроля сбросов. Нормальные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Единицы измерений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Блок-контейнер. Основные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хранения данных.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Корпуса металлических судов. Технические требования к проверочным работам при изготовлении узлов и секций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Оксидирование термическое деталей судового машиностроения из титановых сплавов. Общие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к устройствам. IP-видеокамеры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к устройствам. Интеллектуальные приборы учета воды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к системам IP-домофонии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Технологии топливных элементов. Часть 6-101. Энергоустановки на основе топливных микроэлементов. Безопасность. Общие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противодымной защиты зданий и сооружений. Устройства регулирования параметров систем противодымной вентиляции. Метод испытаний на огнестойкость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Жилые модули. Технические требования и методы испытаний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Системная и программная инженерия. Требования и оценка качества систем и программных средств. Обзор и применение моделей качества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Аддитивные технологии. Композиции металлопорошковые из нержавеющих сталей.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72505-2026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Радиолокационные комплексы обнаружения беспилотных воздушных судов. Основные параметры и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12707-2025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Контроль магнитопорошковый. Словарь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14955-3-2025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Оценка условий окружающей среды для станков. Часть 3. Принципы испытаний металлорежущих станков для оценки количества потребляемой энергии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1043-2025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и покрытия детских игровых площадок. Риск-ориентированный подход к комплексной проверке оборудования и ударопоглощающего покрытия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06.02.2026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1129-2025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Масло подсолнечное.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8732-2025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стальные бесшовные горячедеформированные. Сортамент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29319-2025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лакокрасочные. Метод визуального сравнения цвета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33463.7-2025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жизнеобеспечения на железнодорожном подвижном составе. Часть 7. Методы испытаний по определению эргономических показателей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34876-2022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Метод отбора образцов тканей глаза для проведения гистологических исследований и получения данных. Серия по испытаниям и оценке № 160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35311.2-2025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Мебель. Кровати откидные. Требования безопасноcти и методы испытаний. Часть 2. Методы испытаний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35326-2025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кровельные и гидроизоляционные гибкие полимерные (термопластичные и эластомерные). Метод определения сопротивления разрыву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35327-2025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кровельные и гидроизоляционные гибкие полимерные (термопластичные и эластомерные). Метод определения сопротивления раздиру сварного и клеевого соединения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1848-2-2025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кровельные и гидроизоляционные гибкие полимерные (термопластичные и эластомерные). Методы определения длины, ширины, прямолинейности и плоскостности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14526-2022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Продукция рыбная пищевая. Определение содержания токсинов группы  сакситоксина в моллюсках. Метод высокоэффективной жидкостной хроматографии  с применением предколоночной дериватизации методом пероксидного или периодатного окисления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60127-6-2025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Предохранители миниатюрные плавкие. Часть 6. Держатели предохранителей с миниатюрной плавкой вставкой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60269-3-2025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Предохранители плавкие низковольтные. Часть 3. Дополнительные требования к плавким предохранителям бытового и аналогичного назначения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230-3-2025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Нормы и правила испытаний металлорежущих станков. Часть 3. Определение термического воздействия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230-6-2025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Нормы и правила испытаний металлорежущих станков. Часть 6. Определение точности позиционирования по смещению вдоль диагоналей рабочего объема и его граней (испытания на диагональное смещение)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3190-2025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револьверных и одношпиндельных координатно-сверлильных станков с вертикальным шпинделем. Проверка точности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10791-10-2025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Центры обрабатывающие. Условия испытаний. Часть 10. Оценка тепловых деформаций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13936-2-2025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Определение раздвигаемости нитей ткани в шве. Часть 2. Метод фиксированной нагрузки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14122-1-2023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Стационарные средства доступа к машинам. Часть 1. Выбор стационарных средств доступа и общие требования к доступу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22867-2025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Вибрация. Определение параметров вибрационной характеристики ручных машин. Машины для лесного и садового хозяйства бензиномоторные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26303-2025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Оценка краткосрочной воспроизводимости процессов механической обработки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22.9.15-2026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Переносные технические средства химической разведки. Методы испытаний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50895-2025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Муфты зубчатые.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52119-2025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Техника водолазная.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57412-2025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Компьютерные модели и моделирование. Термины и определения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59988.22.1-2025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Микросборки и многокристальные модули. Спецификации декларативных знаний по техническим характеристикам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59988.22.2-2025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 электроники. Информационное обеспечение. Микросборки и многокристальные модули. Перечень технических характеристик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70373-2025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Документация предпроектных проработок. Состав и содержание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Системы автоматического контроля выбросов. Подсистема анализа пыли.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Системы автоматического контроля сбросов. Подсистема измерений взвешенных частиц.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Системы автоматического контроля выбросов. Нормальные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Требования к техническому заданию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72286-2025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автоматического контроля выбросов и сбросов. Кабельные трассы. Основные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Проектная конструкторская документация для судов. Правила выполнения, согласования (одобрения) и утверждения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хранения данных. Классификация продукции и порядок ее применения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Определение стоимости ремонта металлообрабатывающего оборудования по техническому состоянию. Основные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Принципы построения цифрового двойника станочного парка предприятия. Основные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Проектная конструкторская документация для судов. Состав, содержание и правила выполнения материалов архитектурной части проектов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72440-2025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Детали корпусные судовые из алюминиевых сплавов. Общие технические требования к изготовлению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Разрядники мультикамерные молниезащитные для воздушных линий электропередачи  переменного тока на напряжение от 6 до 220 кВ. Общие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Определение стоимости технического обслуживания станочного парка предприятия. Основные положения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менеджмента качества организаций станкоинструментальной промышленности. Средства и компьютерные модели управления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менеджмента качества организаций станкоинструментальной промышленности. Методы управления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Смеси щебеночно-гравийно-песчаные из плотных горных пород для несущих оснований и защитных слоев земляного полотна железных дорог. Технические условия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01.05.2027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Механизмы палубные. Лебедки траповые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72455-2025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Иллюминаторы для водолазной техники. Общие технические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к устройствам. Интеллектуальные приборы учета тепла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72466-2025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Бизнес-парки. Требования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искусственного интеллекта в здравоохранении. Термины и определения. Классификация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6481-2025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вертикально-протяжных станков для наружного протягивания. Проверка точности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8636-1-2025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Условия испытаний двухстоечных продольно-фрезерных станков. Проверка точности. Часть 1. Станки с неподвижным порталом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8636-2-2025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Условия испытаний двухстоечных продольно-фрезерных станков. Часть 2. Проверка точности станков с подвижным порталом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10303-59-2025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автоматизации производства и их интеграция. Представление данных об изделии и обмен этими данными. Часть 59. Интегрированный обобщенный ресурс. Качество данных о форме изделия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14955-4-2025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Оценка условий окружающей среды для станков. Часть 4. Принципы измерения энергоэффективности машин для обработки металлов давлением и станков для лазерной обработки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16093-2025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Безопасность. Станки для холодной резки металла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  <w:tr w:rsidR="00141ADE" w:rsidTr="00141ADE">
        <w:trPr>
          <w:cantSplit/>
        </w:trPr>
        <w:tc>
          <w:tcPr>
            <w:tcW w:w="743" w:type="dxa"/>
          </w:tcPr>
          <w:p w:rsidR="00141ADE" w:rsidRPr="00FF4A13" w:rsidRDefault="00141ADE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7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1038-2025</w:t>
            </w:r>
          </w:p>
        </w:tc>
        <w:tc>
          <w:tcPr>
            <w:tcW w:w="3130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Трансформаторы силовые масляные классов напряжения 35–750 кВ. Общие требования к уровням энергоэффективности</w:t>
            </w:r>
          </w:p>
        </w:tc>
        <w:tc>
          <w:tcPr>
            <w:tcW w:w="1502" w:type="dxa"/>
          </w:tcPr>
          <w:p w:rsidR="00141ADE" w:rsidRPr="00CC3153" w:rsidRDefault="00141ADE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141ADE" w:rsidRPr="00667EED" w:rsidRDefault="00141ADE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03.02.2026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21" w:rsidRDefault="00694221" w:rsidP="00F17AC6">
      <w:r>
        <w:separator/>
      </w:r>
    </w:p>
  </w:endnote>
  <w:endnote w:type="continuationSeparator" w:id="0">
    <w:p w:rsidR="00694221" w:rsidRDefault="00694221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DE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21" w:rsidRDefault="00694221" w:rsidP="00F17AC6">
      <w:r>
        <w:separator/>
      </w:r>
    </w:p>
  </w:footnote>
  <w:footnote w:type="continuationSeparator" w:id="0">
    <w:p w:rsidR="00694221" w:rsidRDefault="00694221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0D3A88"/>
    <w:rsid w:val="00141ADE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694221"/>
    <w:rsid w:val="00761200"/>
    <w:rsid w:val="008861B5"/>
    <w:rsid w:val="00930DD3"/>
    <w:rsid w:val="00A6685E"/>
    <w:rsid w:val="00A7376C"/>
    <w:rsid w:val="00AB41C9"/>
    <w:rsid w:val="00AC266C"/>
    <w:rsid w:val="00B52F42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FA5B3-EA69-487F-845F-A9AE6E5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4</cp:revision>
  <dcterms:created xsi:type="dcterms:W3CDTF">2026-03-03T12:04:00Z</dcterms:created>
  <dcterms:modified xsi:type="dcterms:W3CDTF">2026-03-03T12:49:00Z</dcterms:modified>
</cp:coreProperties>
</file>