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01.01.2025 по 31.01.2025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4961" w:type="pct"/>
        <w:tblLook w:val="04A0" w:firstRow="1" w:lastRow="0" w:firstColumn="1" w:lastColumn="0" w:noHBand="0" w:noVBand="1"/>
      </w:tblPr>
      <w:tblGrid>
        <w:gridCol w:w="757"/>
        <w:gridCol w:w="2642"/>
        <w:gridCol w:w="3139"/>
        <w:gridCol w:w="2164"/>
        <w:gridCol w:w="1672"/>
      </w:tblGrid>
      <w:tr w:rsidR="00131F8D" w:rsidTr="00131F8D">
        <w:trPr>
          <w:cantSplit/>
          <w:tblHeader/>
        </w:trPr>
        <w:tc>
          <w:tcPr>
            <w:tcW w:w="800" w:type="dxa"/>
          </w:tcPr>
          <w:p w:rsidR="00131F8D" w:rsidRDefault="00131F8D" w:rsidP="00F17AC6">
            <w:pPr>
              <w:jc w:val="center"/>
              <w:rPr>
                <w:b/>
              </w:rPr>
            </w:pPr>
          </w:p>
        </w:tc>
        <w:tc>
          <w:tcPr>
            <w:tcW w:w="2714" w:type="dxa"/>
            <w:vAlign w:val="center"/>
          </w:tcPr>
          <w:p w:rsidR="00131F8D" w:rsidRPr="003A2040" w:rsidRDefault="00131F8D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153" w:type="dxa"/>
            <w:vAlign w:val="center"/>
          </w:tcPr>
          <w:p w:rsidR="00131F8D" w:rsidRPr="003A2040" w:rsidRDefault="00131F8D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702" w:type="dxa"/>
            <w:vAlign w:val="center"/>
          </w:tcPr>
          <w:p w:rsidR="00131F8D" w:rsidRPr="00F17AC6" w:rsidRDefault="00131F8D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42.4.15-2024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Гражданская оборона. Инженерно-техническое оборудование защитных сооружений гражданской обороны. </w:t>
            </w:r>
            <w:r w:rsidRPr="00667EED">
              <w:rPr>
                <w:lang w:val="en-US"/>
              </w:rPr>
              <w:t>Регенеративные патроны и установки. Общие технические требования. Методы испытаний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2929-2024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Толокно овсяное.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9735-2024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Станки профилешлифовальные. Нормы точности станков и методы испытаний на точность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10766-2024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Масло кокосовое рафинированное дезодорированное.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28714-2024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Техника сельскохозяйственная. Машины для внесения твердых минеральных удобрений. </w:t>
            </w:r>
            <w:r w:rsidRPr="00667EED">
              <w:rPr>
                <w:lang w:val="en-US"/>
              </w:rPr>
              <w:t>Методы испытаний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35227-2024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Масло пальмоядровое и его фракции рафинированные дезодорированные.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35228-2024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Газы углеводородные сжиженные. Определение серосодержащих соединений методом газовой хроматографии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10326-2-2024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Вибрация. Лабораторный метод оценки вибрации сидений транспортных средств. </w:t>
            </w:r>
            <w:r w:rsidRPr="00667EED">
              <w:rPr>
                <w:lang w:val="en-US"/>
              </w:rPr>
              <w:t>Часть 2. Железнодорожный транспорт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14116-2022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Система стандартов безопасности труда. Одежда специальная и материалы для защиты от пламени. Требования к ограниченному распространению пламени материалов, пакетов материалов и одежды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18454-2023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Обувь. Стандартные атмосферные условия для проведения кондиционирования и испытаний обуви и деталей обуви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ISO/IEC 22603-2-2024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Информационные технологии. Цифровое представление информации о продукции. </w:t>
            </w:r>
            <w:r w:rsidRPr="00667EED">
              <w:rPr>
                <w:lang w:val="en-US"/>
              </w:rPr>
              <w:t>Часть 2. Требования к электронным устройствам со встроенными дисплеями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22.1.11-2024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Безопасность в чрезвычайных ситуациях. Мониторинг состояния водоподпорных, водонапорных гидротехнических сооружений и гидротехнических сооружений специального назначения и прогнозирование последствий возможных гидродинамических аварий на них.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22.9.41-2024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Безопасность в чрезвычайных ситуациях. Комплект для стабилизации аварийного транспортного средства.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58139-2024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Системы менеджмента качества. Требования к организациям автомобильной промышленности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58651.11-2024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Единая энергетическая система и изолированно работающие энергосистемы. Информационная модель электроэнергетики. Профиль информационной модели для задач расчета установившегося режима и расчета токов короткого замыкания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59586-2024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Аддитивные технологии. Образцы для испытаний. Оценка геометрических способностей систем аддитивного производства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70846.12-2024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Национальная система пространственных данных. Система контроля качества данных.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70846.14-2024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Национальная система пространственных данных. Метаданные.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71713-2024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Средства наземного обслуживания самолетов и вертолетов гражданского назначения. </w:t>
            </w:r>
            <w:r w:rsidRPr="00667EED">
              <w:rPr>
                <w:lang w:val="en-US"/>
              </w:rPr>
              <w:t>Виды и состав комплектов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71777-2024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Информационные технологии. Интернет вещей. Термины и определения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71778.2-2024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Умное производство. Интероперабельность единиц производственных возможностей для промышленных прикладных решений. </w:t>
            </w:r>
            <w:r w:rsidRPr="00667EED">
              <w:rPr>
                <w:lang w:val="en-US"/>
              </w:rPr>
              <w:t>Часть 2. Шаблоны возможностей и каталогизация программных блоков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71811-2024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Цифровая промышленность. Унифицированная архитектура ОРС. </w:t>
            </w:r>
            <w:r w:rsidRPr="00667EED">
              <w:rPr>
                <w:lang w:val="en-US"/>
              </w:rPr>
              <w:t>Часть 6. Сопоставления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71812-2024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Правила проведения проверки и обеспечения устойчивой работы генерирующего оборудования тепловых электростанций при его выделении действием частотной делительной автоматики на изолированную нагрузку. </w:t>
            </w:r>
            <w:r w:rsidRPr="00667EED">
              <w:rPr>
                <w:lang w:val="en-US"/>
              </w:rPr>
              <w:t>Нормы и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Системы и сооружения мелиоративные. Водораспределение и водоучет на оросительной сети. </w:t>
            </w:r>
            <w:r w:rsidRPr="00667EED">
              <w:rPr>
                <w:lang w:val="en-US"/>
              </w:rPr>
              <w:t>Градуировка регулирующих гидротехнических сооружений.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71884-2024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Требования к экспертам и специалистам. Дегустаторы и дегустаторы-эксперты.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Системы беспилотные авиационные в строительстве, применяемые для производства геодезических работ.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Геодезия и картография. Топографический мониторинг при обновлении цифровых (электронных) топографических карт и актуализации пространственных данных.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71894-2024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Электрические низкоскоростные двухколесные транспортные средства. </w:t>
            </w:r>
            <w:r w:rsidRPr="00667EED">
              <w:rPr>
                <w:lang w:val="en-US"/>
              </w:rPr>
              <w:t>Технические требования и методы испытаний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71898-2024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Микросхемы интегральные и приборы полупроводниковые. </w:t>
            </w:r>
            <w:r w:rsidRPr="00667EED">
              <w:rPr>
                <w:lang w:val="en-US"/>
              </w:rPr>
              <w:t>Межоперационное хранение пластин кристаллов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71902-2024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Аддитивные технологии. Композиции металлопорошковые. Определение содержания влаги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71903-2024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Аддитивные технологии. Композиции металлопорошковые. Определение гранулометрического состава методом лазерной дифракции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71905-2024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Диэлектрики неорганические. Метод определения электрической прочности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01.03.2024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71906-2024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Лазеры газовые. Методы измерения поляризации излучения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71907-2024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Мука амарантовая.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71908-2024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Клейковина пшеничная сухая.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71909-2024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Мука пшеничнная для экспорта.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71911-2024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Оборудование для обеззараживания воды ультрафиолетовым облучением. </w:t>
            </w:r>
            <w:r w:rsidRPr="00667EED">
              <w:rPr>
                <w:lang w:val="en-US"/>
              </w:rPr>
              <w:t>Общие технические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71912-2024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Плиты парапетные железобетонные для производственных зданий.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71914-2024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Микросхемы интегральные на общей пластине и приборы полупроводниковые на общей пластине и разделенные на кристаллы. </w:t>
            </w:r>
            <w:r w:rsidRPr="00667EED">
              <w:rPr>
                <w:lang w:val="en-US"/>
              </w:rPr>
              <w:t>Порядок приемки и поставки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71915-2024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Термисторы. Методы измерения коэффициента тепловой связи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71917-2024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Антитеррористическая защищенность. Мероприятия и решения по обеспечению антитеррористической защищенности объектов.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17442-1-2024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>Финансовые услуги. Идентификатор юридического объекта (</w:t>
            </w:r>
            <w:r w:rsidRPr="00667EED">
              <w:rPr>
                <w:lang w:val="en-US"/>
              </w:rPr>
              <w:t>LEI</w:t>
            </w:r>
            <w:r w:rsidRPr="00131F8D">
              <w:t xml:space="preserve">). </w:t>
            </w:r>
            <w:r w:rsidRPr="00667EED">
              <w:rPr>
                <w:lang w:val="en-US"/>
              </w:rPr>
              <w:t>Часть 1. Присвоение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952-2024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Цифровая промышленность. Системы промышленной автоматизации и интеграция. Концептуальная модель цифровых двойников для производственной сферы. Часть 4. Обмен информацией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981-2024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Нейротехнологии и нейроинтерфейсы. Термины и определения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990-2024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Интеллектуальные транспортные системы. Показатели подвижности населения городов и агломераций. Методика расчета геотрека абонента сотовой сети на основе сигнальных событий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991-2024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Интеллектуальные  транспортные системы. Подсистемы диспетчерского управления городским пассажирским транспортом. </w:t>
            </w:r>
            <w:r w:rsidRPr="00667EED">
              <w:rPr>
                <w:lang w:val="en-US"/>
              </w:rPr>
              <w:t>Команды диспетчерского управления, порядок применения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9480-2024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Плиты облицовочные из природного камня.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9726-2024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Станки вертикальные фрезерные с крестовым столом. Нормы точности и жесткости станков и методы испытаний на точность и жесткость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11024-2024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Панели стеновые наружные бетонные и железобетонные для жилых и общественных зданий.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13863-2024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Полотна вязально-прошивные дублированные технического назначения.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23961-2024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Метрополитены. Габариты приближения строений, оборудования и подвижного состава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30570-2024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Сигареты. Определение содержания никотина во влажном конденсате главной струи дыма. </w:t>
            </w:r>
            <w:r w:rsidRPr="00667EED">
              <w:rPr>
                <w:lang w:val="en-US"/>
              </w:rPr>
              <w:t>Метод газовой хроматографии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31310-2024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Панели стеновые трехслойные железобетонные с эффективным утеплителем.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35090-2024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Аппаратура распределения и управления низковольтная. </w:t>
            </w:r>
            <w:r w:rsidRPr="00667EED">
              <w:rPr>
                <w:lang w:val="en-US"/>
              </w:rPr>
              <w:t>Аспекты безопасности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35091-2024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Аппаратура распределения и управления низковольтная. Оценка электромагнитной совместимости аппаратуры распределения и управления и ее блоков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35225-2024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Продукция алкогольная, изготовленная с использованием косточковых плодов, вкусоароматических веществ. </w:t>
            </w:r>
            <w:r w:rsidRPr="00667EED">
              <w:rPr>
                <w:lang w:val="en-US"/>
              </w:rPr>
              <w:t>Метод определения синильной (цианистоводородной) кислоты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35236-2024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Система газоснабжения. Магистральная трубопроводная транспортировка газа. </w:t>
            </w:r>
            <w:r w:rsidRPr="00667EED">
              <w:rPr>
                <w:lang w:val="en-US"/>
              </w:rPr>
              <w:t>Магистральные газопроводы. Правила эксплуатации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3741-2024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Акустика. Определение уровней звуковой мощности и звуковой энергии источников шума по звуковому давлению. </w:t>
            </w:r>
            <w:r w:rsidRPr="00667EED">
              <w:rPr>
                <w:lang w:val="en-US"/>
              </w:rPr>
              <w:t>Точные методы для реверберационных камер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3743-1-2024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Акустика. Определение уровней звуковой мощности и звуковой энергии источников шума по звуковому давлению. Технические методы для малых переносных источников шума в реверберационных полях. </w:t>
            </w:r>
            <w:r w:rsidRPr="00667EED">
              <w:rPr>
                <w:lang w:val="en-US"/>
              </w:rPr>
              <w:t>Часть 1. Метод сравнения для испытательного помещения с жесткими стенами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3743-2-2024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Акустика. Определение уровней звуковой мощности и звуковой энергии источников шума по звуковому давлению. Технические методы для малых переносных источников шума в реверберационных полях. </w:t>
            </w:r>
            <w:r w:rsidRPr="00667EED">
              <w:rPr>
                <w:lang w:val="en-US"/>
              </w:rPr>
              <w:t>Часть 2. Методы определения уровней звуковой мощности для реверберационных камер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10326-1-2024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Вибрация. Лабораторный метод оценки вибрации сидений транспортных средств. </w:t>
            </w:r>
            <w:r w:rsidRPr="00667EED">
              <w:rPr>
                <w:lang w:val="en-US"/>
              </w:rPr>
              <w:t>Часть 1.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21326-2024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Материалы и изделия текстильные. Методы испытаний для определения эффективности изделий против клеща домашней пыли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22868-2024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Машины для лесного хозяйства и садоводства. Испытательный код по шуму для ручных бензиномоторных машин. </w:t>
            </w:r>
            <w:r w:rsidRPr="00667EED">
              <w:rPr>
                <w:lang w:val="en-US"/>
              </w:rPr>
              <w:t>Технический метод (класс точности 2)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22958-2024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Материалы и изделия текстильные. Метод определения водостойкости при воздействии горизонтальных водяных брызг (метод дождевания)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22.9.37-2024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Безопасность в чрезвычайных ситуациях. Чехлы защитные для блокировки подушки безопасности рулевого колеса аварийного транспортного средства.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22.9.38-2024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Безопасность в чрезвычайных ситуациях. Резаки для ремней безопасности аварийного транспортного средства.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22.9.39-2024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Безопасность в чрезвычайных ситуациях. Чехлы защитные на острые кромки поверхностей аварийного транспортного средства.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60.4.0.1-2024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Роботы и робототехнические устройства. Промышленные транспортные роботы. </w:t>
            </w:r>
            <w:r w:rsidRPr="00667EED">
              <w:rPr>
                <w:lang w:val="en-US"/>
              </w:rPr>
              <w:t>Термины и определения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60.5.3.2-2024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Роботы и робототехнические устройства. Рабочие характеристики и соответствующие методы испытаний сервисных роботов. </w:t>
            </w:r>
            <w:r w:rsidRPr="00667EED">
              <w:rPr>
                <w:lang w:val="en-US"/>
              </w:rPr>
              <w:t>Часть 3. Манипулирование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55276-2024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Трубы и фитинги пластмассовые. Процедуры сварки нагретым инструментом встык полиэтиленовых (ПЭ) труб и фитингов, используемых для строительства газо- и водопроводных распределительных систем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55889-2024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Услуги общественного питания. Система менеджмента безопасности продукции общественного питания. </w:t>
            </w:r>
            <w:r w:rsidRPr="00667EED">
              <w:rPr>
                <w:lang w:val="en-US"/>
              </w:rPr>
              <w:t>Рекомендации по применению ГОСТ Р ИСО 22000-2019 для индустрии питания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70400.9-2024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Промышленность боеприпасов и спецхимии. Порядок разработки, оформления и утверждения технологических процессов на машиностроительных предприятиях отрасли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70846.17-2024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Национальная система пространственных данных. Данные дистанционного зондирования Земли, используемые с пространственной привязкой на основе координат.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71778.1-2024</w:t>
            </w:r>
          </w:p>
        </w:tc>
        <w:tc>
          <w:tcPr>
            <w:tcW w:w="3153" w:type="dxa"/>
          </w:tcPr>
          <w:p w:rsidR="00131F8D" w:rsidRPr="00131F8D" w:rsidRDefault="00131F8D" w:rsidP="00F17AC6">
            <w:pPr>
              <w:jc w:val="center"/>
            </w:pPr>
            <w:r w:rsidRPr="00131F8D">
              <w:t>Умное производство. Интероперабельность единиц производственных возможностей для промышленных прикладных решений. Часть 1. Критерии интероперабельности единиц производственных возможностей согласно требованиям к применению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71778.3-2024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Умное производство. Интероперабельность единиц производственных возможностей для промышленных прикладных решений. </w:t>
            </w:r>
            <w:r w:rsidRPr="00667EED">
              <w:rPr>
                <w:lang w:val="en-US"/>
              </w:rPr>
              <w:t>Часть 3. Верификация и валидация интероперабельности единиц производственных возможностей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71806-2024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Цифровая промышленность. Унифицированная архитектура </w:t>
            </w:r>
            <w:r w:rsidRPr="00667EED">
              <w:rPr>
                <w:lang w:val="en-US"/>
              </w:rPr>
              <w:t>OPC</w:t>
            </w:r>
            <w:r w:rsidRPr="00131F8D">
              <w:t xml:space="preserve">. </w:t>
            </w:r>
            <w:r w:rsidRPr="00667EED">
              <w:rPr>
                <w:lang w:val="en-US"/>
              </w:rPr>
              <w:t>Часть 1. Обзор и концепции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71807-2024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Цифровая промышленность. Унифицированная архитектура ОРС. </w:t>
            </w:r>
            <w:r w:rsidRPr="00667EED">
              <w:rPr>
                <w:lang w:val="en-US"/>
              </w:rPr>
              <w:t>Часть 2. Модель безопасности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71808-2024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131F8D">
              <w:t xml:space="preserve">Цифровая промышленность. Унифицированная архитектура </w:t>
            </w:r>
            <w:r w:rsidRPr="00667EED">
              <w:rPr>
                <w:lang w:val="en-US"/>
              </w:rPr>
              <w:t>OPC</w:t>
            </w:r>
            <w:r w:rsidRPr="00131F8D">
              <w:t xml:space="preserve">. </w:t>
            </w:r>
            <w:r w:rsidRPr="00667EED">
              <w:rPr>
                <w:lang w:val="en-US"/>
              </w:rPr>
              <w:t>Часть 3. Модель адресного пространства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71839-2024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Умное производство. Интерфейсы для автоматизированного обслуживания технологического оборудования. Часть 1. Общие положения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71840-2024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Интернет вещей. Требования к платформе обмена данными для различных служб интернета вещей. Часть 1.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71874-2024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бетонные и железобетонные. Акустико-эмиссионный мониторинг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71878-2024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Табак для кальяна. Общие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Противогололедные материалы. Правила применения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Инженерные изыскания. Требования к содержанию инженерно-геологических карт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Промышленность мясная. Порядок разработки программы управления аллергенами на предприятиях мясной промышленности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71885.1-2024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Защита систем электроснабжения железной дороги от коротких замыканий и перегрузки. Часть 1. Общие принципы и правила построения защит, блокировок и сетевой автоматики в системах электроснабжения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715-2024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Испытания легированных сталей на сероводородное растрескивание. Общие положения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30.12.2024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740-2024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Планирование, проектирование и строительство сооружений и трубопроводов в арктических условиях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746-2024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Контрольная проверка подводного оборудования. Технические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748-2024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Нагрузки, воздействия и реакции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980-2024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Типовая архитектура для киберфизической системы управления умным станком. Часть 3. Типовая архитектура для аддитивного производства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 1323565.1.053-2024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Национальная система пространственных данных. Рекомендации по созданию и ведению классификаторов и реестров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8.611-2024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Государственная система обеспечения единства измерений. Расход и объем газа. Методика (метод) измерений с применением ультразвуковых преобразователей расхода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4098-2024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Кожа. Химические испытания. Определение водорастворимых веществ, водорастворимых неорганических веществ и водорастворимых органических веществ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71859-2024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Авиационная техника. Автоматизированная система контроля массы. Документация контроля массы и массово-инерционных характеристик изделий в организации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71875-2024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полистиролбетонные для ограждающих конструкций зданий.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71876-2024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теплоизоляционные из пеностекла для промышленного оборудования и трубопроводов.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Инженерные изыскания. Требования к содержанию и построению инженерно-геологических колонок и разрезов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60118-15-2024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Электроакустика. Аппараты слуховые. Часть 15. Методы определения характеристик преобразования сигнала слуховым аппаратом с использованием тестового речеподобного сигнала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 1323565.1.051-2024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Национальная система пространственных данных. Рекомендации по оценке взаимной согласованности пространственных данных, полученных из различных источников. Общие положения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 1323565.1.061-2024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Информационная технология. Криптографическая защита информации. Ключевая система полносвязной многоарендаторной сети шифрованной связи на базе ККС ВРК с ДПУ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13578-2024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Панели из легких бетонов на пористых заполнителях для наружных стен производственных зданий. Общие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33082-2024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деревянные. Методы определения несущей способности узловых соединений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61439-1-2024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комплектные низковольтные распределения и управления. Часть 1.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61439-2-2024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комплектные низковольтные распределения и управления. Часть 2. Силовые комплектные устройства распределения и управления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71861-2024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Пневмооболочки для крепления грузов. Общие технические требования. Методы испытаний пневмооболочек на устойчивость к климатическим и механическим факторам внешней среды, воздействующим при эксплуатации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71863-2024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Фототопография. Лазерное сканирование. Общие положения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8253-3-2024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Акустика. Методы аудиометрических испытаний. Часть 3. Речевая аудиометрия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 1323565.1.060-2024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Информационная технология. Криптографическая защита информации. Ключевая система сети шифрованной связи с использованием ККС ВРК с сетевой топологией «звезда»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1161-2024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Перо и пух. Методы испытаний. Определение содержания влаги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1163-2024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Перо и пух. Методы испытаний. Определение содержания масла и жира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1164-2024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Перо и пух. Методы испытаний. Определение мутности водной вытяжки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3744-2024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Акустика. Определение уровней звуковой мощности и звуковой энергии источников шума по звуковому давлению. Технический метод в существенно свободном звуковом поле над звукоотражающей плоскостью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5348-2024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Вибрация и удар. Механическое крепление акселерометров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2.056-2024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система конструкторской документации. Электронная модель детали.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2.057-2024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система конструкторской документации. Электронная модель сборочной единицы.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71194-2024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транспортные. Цифровая модель дискового затвора для контейнеров-цистерн. Технические требования к конструкции и виртуальным испытаниям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71195-2024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транспортные. Цифровая модель подвесного водоотводного лотка. Технические требования к конструкции и виртуальным испытаниям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71582-2024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Одежда обучающихся (школьная форма). Общие технические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03.09.2025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71632-2024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Сосуды и аппараты. Опоры горизонтальных сосудов и аппаратов. Общие технические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71691-2024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Комплексы для производства, хранения и отгрузки сжиженного природного газа. Трубы электросварные холоднодеформированные из стали аустенитного класса. Общие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71796-2024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Сосуды и аппараты. Изделия крепежные. Общие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71821-2024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Бандажи ортопедические на туловище. Классификация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71832-2024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Камни бетонные и железобетонные бортовые.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71846-2024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Туризм и сопутствующие услуги. Научно-популярный туризм.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71847-2024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деревянные клееные. Методы испытаний клеевых соединений на ползучесть в циклических климатических условиях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71850-2024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Гидроэлектростанции. Гидротехнические сооружения. Затворы и сороудерживающие решетки. Организация эксплуатации и технического обслуживания. Нормы и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Альтернативное топливо из твердых коммунальных отходов для металлургической промышленности. Технические условия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71862-2024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Фототопография. Технологические процессы планово-высотной подготовки аэрофотоснимков. Общие требования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71864-2024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Автомобильные транспортные средства. Тахографы цифровые. Протокол обмена информацией с автоматизированной информационной системой тахографического контроля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71877-2024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Гидроприводы объемные. Общие методы испытаний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21388-2-2024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Акустика. Менеджмент услуг по слухопротезированию. Часть 2. Телемедицинские услуги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708-2024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Оборудование для транспортирования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726-2024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Измерения интенсивности шума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  <w:tr w:rsidR="00131F8D" w:rsidTr="00131F8D">
        <w:trPr>
          <w:cantSplit/>
        </w:trPr>
        <w:tc>
          <w:tcPr>
            <w:tcW w:w="800" w:type="dxa"/>
          </w:tcPr>
          <w:p w:rsidR="00131F8D" w:rsidRPr="00FF4A13" w:rsidRDefault="00131F8D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 1323565.1.003-2024</w:t>
            </w:r>
          </w:p>
        </w:tc>
        <w:tc>
          <w:tcPr>
            <w:tcW w:w="3153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Информационная технология. Криптографическая защита информации. Криптографические алгоритмы выработки ключей шифрования информации и аутентификационных векторов, предназначенные для реализации в аппаратных модулях доверия для использования в подвижной радиотелефонной связи</w:t>
            </w:r>
          </w:p>
        </w:tc>
        <w:tc>
          <w:tcPr>
            <w:tcW w:w="2230" w:type="dxa"/>
          </w:tcPr>
          <w:p w:rsidR="00131F8D" w:rsidRPr="00CC3153" w:rsidRDefault="00131F8D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702" w:type="dxa"/>
          </w:tcPr>
          <w:p w:rsidR="00131F8D" w:rsidRPr="00667EED" w:rsidRDefault="00131F8D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10.01.2025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6AF" w:rsidRDefault="004026AF" w:rsidP="00F17AC6">
      <w:r>
        <w:separator/>
      </w:r>
    </w:p>
  </w:endnote>
  <w:endnote w:type="continuationSeparator" w:id="0">
    <w:p w:rsidR="004026AF" w:rsidRDefault="004026AF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F8D">
          <w:rPr>
            <w:noProof/>
          </w:rPr>
          <w:t>1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6AF" w:rsidRDefault="004026AF" w:rsidP="00F17AC6">
      <w:r>
        <w:separator/>
      </w:r>
    </w:p>
  </w:footnote>
  <w:footnote w:type="continuationSeparator" w:id="0">
    <w:p w:rsidR="004026AF" w:rsidRDefault="004026AF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31F8D"/>
    <w:rsid w:val="00176EF5"/>
    <w:rsid w:val="00185EF9"/>
    <w:rsid w:val="001E2389"/>
    <w:rsid w:val="00202734"/>
    <w:rsid w:val="00250914"/>
    <w:rsid w:val="00382081"/>
    <w:rsid w:val="003A2040"/>
    <w:rsid w:val="003B685F"/>
    <w:rsid w:val="003F103A"/>
    <w:rsid w:val="004026AF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61200"/>
    <w:rsid w:val="008861B5"/>
    <w:rsid w:val="00930DD3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2889B-B4EF-4DB0-A6A6-7CD5FDB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3310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2</cp:revision>
  <dcterms:created xsi:type="dcterms:W3CDTF">2025-10-02T10:55:00Z</dcterms:created>
  <dcterms:modified xsi:type="dcterms:W3CDTF">2025-10-02T10:55:00Z</dcterms:modified>
</cp:coreProperties>
</file>