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01.09.2021 по 30.09.2021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74" w:type="pct"/>
        <w:tblInd w:w="108" w:type="dxa"/>
        <w:tblLook w:val="04A0" w:firstRow="1" w:lastRow="0" w:firstColumn="1" w:lastColumn="0" w:noHBand="0" w:noVBand="1"/>
      </w:tblPr>
      <w:tblGrid>
        <w:gridCol w:w="799"/>
        <w:gridCol w:w="2003"/>
        <w:gridCol w:w="4960"/>
        <w:gridCol w:w="1521"/>
        <w:gridCol w:w="1343"/>
      </w:tblGrid>
      <w:tr w:rsidR="00EF20BE" w:rsidTr="00EF20BE">
        <w:trPr>
          <w:cantSplit/>
          <w:tblHeader/>
        </w:trPr>
        <w:tc>
          <w:tcPr>
            <w:tcW w:w="799" w:type="dxa"/>
          </w:tcPr>
          <w:p w:rsidR="00EF20BE" w:rsidRDefault="00EF20BE" w:rsidP="00F17AC6">
            <w:pPr>
              <w:jc w:val="center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:rsidR="00EF20BE" w:rsidRPr="003A2040" w:rsidRDefault="00EF20BE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960" w:type="dxa"/>
            <w:vAlign w:val="center"/>
          </w:tcPr>
          <w:p w:rsidR="00EF20BE" w:rsidRPr="003A2040" w:rsidRDefault="00EF20BE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="00EF20BE" w:rsidRPr="00F17AC6" w:rsidRDefault="00EF20BE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7031-2021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Песок кварцевый для тонкой керамики.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9169-2021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Сырье глинистое для керамической промышленности.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777-1-2015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Системы нагревательные трубчатые радиационные газовые потолочные с несколькими горелками, не предназначенные для бытового применения.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D.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1093-1-2018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Безопасность машин. Оценка выбросов загрязняющих веществ.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Выбор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методов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1093-2-2018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Безопасность машин. Оценка выбросов загрязняющих веществ. Часть 2. Метод индикаторного газа для измерения уровня выбросов заданного загрязняющего вещества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1093-6-2018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Безопасность машин. Оценка выбросов загрязняющих веществ. Часть 6. Эффективность очистки по массе без выходного канала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1093-7-2018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Безопасность машин. Оценка выбросов загрязняющих веществ. Часть 7. Эффективность очистки по массе с выходным каналом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1528-2-2014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Продукты пищевые с большим содержанием жира. Определение пестицидов и </w:t>
            </w:r>
            <w:proofErr w:type="spellStart"/>
            <w:r w:rsidRPr="00EF20BE">
              <w:t>полихлорированных</w:t>
            </w:r>
            <w:proofErr w:type="spellEnd"/>
            <w:r w:rsidRPr="00EF20BE">
              <w:t xml:space="preserve"> </w:t>
            </w:r>
            <w:proofErr w:type="spellStart"/>
            <w:r w:rsidRPr="00EF20BE">
              <w:t>бифенилов</w:t>
            </w:r>
            <w:proofErr w:type="spellEnd"/>
            <w:r w:rsidRPr="00EF20BE">
              <w:t xml:space="preserve"> (ПХБ). Часть 2. Экстракция жира, пестицидов и ПХБ и определение содержания жира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12377-2016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Упаковка. Гибкие тубы. Метод испытания на воздухонепроницаемость колпачка тубы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61000-4-8-2013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Электромагнитная совместимость. Часть 4-8. Методы испытаний и измерений.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устойчивость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магнитному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промышленной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частоты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61547-2013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Электромагнитная совместимость. Помехоустойчивость светового оборудования общего назначения.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62321-3-2-2016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Определение регламентированных веществ в электротехнических изделиях. Часть 3-2. Скрининг. Определение общего брома в полимерах и электронике методом ионной хроматографии продуктов сгорания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5555-2016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Жиры и масла животные и растительные. </w:t>
            </w:r>
            <w:proofErr w:type="spellStart"/>
            <w:r w:rsidRPr="00667EED">
              <w:rPr>
                <w:lang w:val="en-US"/>
              </w:rPr>
              <w:t>Отбор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проб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6011-2017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Машины землеройные. Средства отображения информации о работе машины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16212-2020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Продукция парфюмерно-косметическая. Микробиология. Подсчет дрожжей и плесневых грибов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20848-1-2014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Упаковка. Полимерные бочки. Часть 1. Бочки со съемной крышкой (верхом) номинальной вместимостью от 113,6 до 220 л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52873-2021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Комплексы электронно-цифровые интерактивные, рассчитанные на использование людьми с инвалидностью и другими ограничениями жизнедеятельности. Системы вывода текстовой информации в форме синтезированной речи. Технические требования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59511-2021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Освещение искусственное. Информационное обеспечение для инвентаризации объектов систем освещения.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59513-2021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Освещение искусственное. Информационное обеспечение для инвентаризации объектов систем освещения.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интеграции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смежными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внешними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системами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59645-2021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Магистральный трубопроводный транспорт нефти и нефтепродуктов. Отливки стальные для деталей арматуры трубопроводной и насосов.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59647-2021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Элементы системы внешнего водостока из поливинилхлорида.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59658-2021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Материалы для металлических облицовочных кассет в конструкциях навесных фасадных систем.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24523.1-2021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proofErr w:type="spellStart"/>
            <w:r w:rsidRPr="00EF20BE">
              <w:t>Периклаз</w:t>
            </w:r>
            <w:proofErr w:type="spellEnd"/>
            <w:r w:rsidRPr="00EF20BE">
              <w:t xml:space="preserve"> электротехнический. Метод определения оксида кремния (</w:t>
            </w:r>
            <w:r w:rsidRPr="00667EED">
              <w:rPr>
                <w:lang w:val="en-US"/>
              </w:rPr>
              <w:t>IV</w:t>
            </w:r>
            <w:r w:rsidRPr="00EF20BE">
              <w:t>)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32603-2021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Панели трехслойные с металлическими облицовками и сердечником из минеральной ваты.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33753-2016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Упаковка. Утилизация использованной упаковки в качестве топлива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34746-2021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Техника сельскохозяйственная. Машины и инвентарь для обрезки плодовых деревьев и виноградных кустов, удаления, измельчения обрезков лозы и веток.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34756-2021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Лифты. Основные параметры и размеры. Часть 1. Лифты для транспортирования людей или людей и грузов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1093-9-2018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Безопасность машин. Оценка выбросов загрязняющих веществ. Часть 9. Лабораторный метод измерения параметра концентрации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13411-5-2015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Концевая заделка стальных проволочных канатов. Безопасность. Часть 5. </w:t>
            </w:r>
            <w:r w:rsidRPr="00667EED">
              <w:rPr>
                <w:lang w:val="en-US"/>
              </w:rPr>
              <w:t>U</w:t>
            </w:r>
            <w:r w:rsidRPr="00EF20BE">
              <w:t>-образные болтовые проволочные зажимы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13683-2018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Оборудование садовое. </w:t>
            </w:r>
            <w:proofErr w:type="spellStart"/>
            <w:r w:rsidRPr="00EF20BE">
              <w:t>Измельчители</w:t>
            </w:r>
            <w:proofErr w:type="spellEnd"/>
            <w:r w:rsidRPr="00EF20BE">
              <w:t xml:space="preserve"> и дробилки приводные.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16590-3-2018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Тракторы и машины для сельского и лесного хозяйства. Элементы систем управления, связанные с безопасностью.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Разработка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серийной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аппаратные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средства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программное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60754-3-2021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Испытания материалов конструкций кабелей при горении. Часть 3. Определение низкого уровня содержания галогенов с применением ионной хроматографии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62321-1-2016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Определение регламентированных веществ в электротехнических изделиях.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Введение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обзор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62321-4-2016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Определение регламентированных веществ в электротехнических изделиях. Часть 4. Определение ртути в полимерах, металлах и электронике методами </w:t>
            </w:r>
            <w:r w:rsidRPr="00667EED">
              <w:rPr>
                <w:lang w:val="en-US"/>
              </w:rPr>
              <w:t>CV</w:t>
            </w:r>
            <w:r w:rsidRPr="00EF20BE">
              <w:t>-</w:t>
            </w:r>
            <w:r w:rsidRPr="00667EED">
              <w:rPr>
                <w:lang w:val="en-US"/>
              </w:rPr>
              <w:t>AAS</w:t>
            </w:r>
            <w:r w:rsidRPr="00EF20BE">
              <w:t xml:space="preserve">, </w:t>
            </w:r>
            <w:r w:rsidRPr="00667EED">
              <w:rPr>
                <w:lang w:val="en-US"/>
              </w:rPr>
              <w:t>CV</w:t>
            </w:r>
            <w:r w:rsidRPr="00EF20BE">
              <w:t>-</w:t>
            </w:r>
            <w:r w:rsidRPr="00667EED">
              <w:rPr>
                <w:lang w:val="en-US"/>
              </w:rPr>
              <w:t>AFS</w:t>
            </w:r>
            <w:r w:rsidRPr="00EF20BE">
              <w:t xml:space="preserve">, </w:t>
            </w:r>
            <w:r w:rsidRPr="00667EED">
              <w:rPr>
                <w:lang w:val="en-US"/>
              </w:rPr>
              <w:t>ICP</w:t>
            </w:r>
            <w:r w:rsidRPr="00EF20BE">
              <w:t>-</w:t>
            </w:r>
            <w:r w:rsidRPr="00667EED">
              <w:rPr>
                <w:lang w:val="en-US"/>
              </w:rPr>
              <w:t>OES</w:t>
            </w:r>
            <w:r w:rsidRPr="00EF20BE">
              <w:t xml:space="preserve"> и </w:t>
            </w:r>
            <w:r w:rsidRPr="00667EED">
              <w:rPr>
                <w:lang w:val="en-US"/>
              </w:rPr>
              <w:t>ICP</w:t>
            </w:r>
            <w:r w:rsidRPr="00EF20BE">
              <w:t>-</w:t>
            </w:r>
            <w:r w:rsidRPr="00667EED">
              <w:rPr>
                <w:lang w:val="en-US"/>
              </w:rPr>
              <w:t>MS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6012-2017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Машины землеройные. Приборы для обслуживания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15219-2017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Машины землеройные. Экскаваторы канатные. Термины, определения и техническая характеристика для коммерческой документации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18415-2020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Продукция парфюмерно-косметическая. Микробиология. Обнаружение специфических и неспецифических микроорганизмов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59389.2-2021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Информационные технологии. Методы эксплуатационных испытаний устройств радиочастотной идентификации.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эксплуатационных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устройства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считывания</w:t>
            </w:r>
            <w:proofErr w:type="spellEnd"/>
            <w:r w:rsidRPr="00667EED">
              <w:rPr>
                <w:lang w:val="en-US"/>
              </w:rPr>
              <w:t>/</w:t>
            </w:r>
            <w:proofErr w:type="spellStart"/>
            <w:r w:rsidRPr="00667EED">
              <w:rPr>
                <w:lang w:val="en-US"/>
              </w:rPr>
              <w:t>опроса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59616-2021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Оценка соответствия. Правила сертификации самонарезающих винтов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59629-2021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Дороги автомобильные общего пользования. Системы вантовые мостовых сооружений.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эксплуатации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59631-2021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Конструкции несущие базовые третьего уровня для стационарных радиоэлектронных средств.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59644-2021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Семена сельскохозяйственных культур. Методы определения зараженности болезнями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59646-2021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Изделия крепежные для кровель из рулонных водоизоляционных материалов.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59648-2021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Дисплеи </w:t>
            </w:r>
            <w:proofErr w:type="spellStart"/>
            <w:r w:rsidRPr="00EF20BE">
              <w:t>брайлевские</w:t>
            </w:r>
            <w:proofErr w:type="spellEnd"/>
            <w:r w:rsidRPr="00EF20BE">
              <w:t>. Технические требования и методы контроля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59649-2021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Огни аэродромные светосигнальные на основе светодиодов.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светотехнических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59652-2021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Нефтяная и газовая промышленность. Футеровки теплового оборудования.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материалам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конструкции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нанесению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приемке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59659-2021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Фальшполы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59660-2021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Бобы овощные свежие. Технические условия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59661-2021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Облепиха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свежая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59662-2021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Хурма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свежая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59664-2021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Нефтяная и газовая промышленность. Футеровки </w:t>
            </w:r>
            <w:proofErr w:type="spellStart"/>
            <w:r w:rsidRPr="00EF20BE">
              <w:t>абразивостойкие</w:t>
            </w:r>
            <w:proofErr w:type="spellEnd"/>
            <w:r w:rsidRPr="00EF20BE">
              <w:t>. Основные требования к материалам, конструкции, нанесению и приемке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60793-2-40-2021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Волокна оптические. Часть 2-40. Технические требования к изделию. </w:t>
            </w:r>
            <w:proofErr w:type="spellStart"/>
            <w:r w:rsidRPr="00667EED">
              <w:rPr>
                <w:lang w:val="en-US"/>
              </w:rPr>
              <w:t>Групповые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многомодовым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оптическим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волокнам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категории</w:t>
            </w:r>
            <w:proofErr w:type="spellEnd"/>
            <w:r w:rsidRPr="00667EED">
              <w:rPr>
                <w:lang w:val="en-US"/>
              </w:rPr>
              <w:t xml:space="preserve"> А4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12170-2021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Огнеупоры. Стационарный метод определения коэффициента теплопроводности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16590-1-2018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Тракторы и машины для сельского и лесного хозяйства. Элементы систем управления, связанные с безопасностью.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принципы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разработки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16590-4-2018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Тракторы и машины для сельского и лесного хозяйства. Элементы систем управления, связанные с безопасностью.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Производство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эксплуатация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модификация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вспомогательные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процессы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3449-2014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Машины землеройные. Устройства защиты от падающих предметов. Методы лабораторных испытаний и технические требования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3471-2015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Машины землеройные. Устройства защиты при опрокидывании. Технические требования и лабораторные испытания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7.0.7-2021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Система стандартов по информации, библиотечному и издательскому делу. </w:t>
            </w:r>
            <w:proofErr w:type="spellStart"/>
            <w:r w:rsidRPr="00667EED">
              <w:rPr>
                <w:lang w:val="en-US"/>
              </w:rPr>
              <w:t>Статьи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журналах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сборниках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Издательское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оформление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544-2021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Светильники светодиодные. Информационные технологии. Умное производство.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типовой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цифровой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модели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59636-2021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Установки пожаротушения автоматические. Руководство по проектированию, монтажу, техническому обслуживанию и ремонту.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работоспособность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59637-2021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Средства противопожарной защиты зданий и сооружений. Средства огнезащиты. Методы контроля качества огнезащитных работ при монтаже (нанесении), техническом обслуживании и ремонте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59638-2021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Системы пожарной сигнализации. Руководство по проектированию, монтажу, техническому обслуживанию и ремонту.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работоспособность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2642.15-2021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Огнеупоры и огнеупорное сырье. Методы определения общего углерода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12852.6-2020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Бетон ячеистый. Методы определения сорбционной влажности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24523.0-2021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proofErr w:type="spellStart"/>
            <w:r w:rsidRPr="00EF20BE">
              <w:t>Периклаз</w:t>
            </w:r>
            <w:proofErr w:type="spellEnd"/>
            <w:r w:rsidRPr="00EF20BE">
              <w:t xml:space="preserve"> электротехнический. Общие требования к методам химического анализа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32274-2021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Плиты </w:t>
            </w:r>
            <w:proofErr w:type="gramStart"/>
            <w:r w:rsidRPr="00EF20BE">
              <w:t>древесно-волокнистые</w:t>
            </w:r>
            <w:proofErr w:type="gramEnd"/>
            <w:r w:rsidRPr="00EF20BE">
              <w:t xml:space="preserve"> сухого способа производства.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34515-2019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Молоко, молочная продукция, соевые продукты.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массовой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меламина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34758-2021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Лифты. Определение числа, параметров и размеров лифтов для зданий различного назначения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1528-3-2014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Пищевая продукция с большим содержанием жира. Определение пестицидов и </w:t>
            </w:r>
            <w:proofErr w:type="spellStart"/>
            <w:r w:rsidRPr="00EF20BE">
              <w:t>полихлорированных</w:t>
            </w:r>
            <w:proofErr w:type="spellEnd"/>
            <w:r w:rsidRPr="00EF20BE">
              <w:t xml:space="preserve"> </w:t>
            </w:r>
            <w:proofErr w:type="spellStart"/>
            <w:r w:rsidRPr="00EF20BE">
              <w:t>бифенилов</w:t>
            </w:r>
            <w:proofErr w:type="spellEnd"/>
            <w:r w:rsidRPr="00EF20BE">
              <w:t xml:space="preserve"> (ПХБ).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очистки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59389.1-2021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Информационные технологии. Методы эксплуатационных испытаний устройств радиочастотной идентификации.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эксплуатационных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радиочастотной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идентификации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59630-2021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Установка поверхностно-монтируемых изделий на печатные платы.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конструирования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60095-6-2021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Батареи стартерные свинцово-кислотные. Часть 6. Батареи для применения в режиме </w:t>
            </w:r>
            <w:proofErr w:type="spellStart"/>
            <w:r w:rsidRPr="00EF20BE">
              <w:t>микроциклирования</w:t>
            </w:r>
            <w:proofErr w:type="spellEnd"/>
            <w:r w:rsidRPr="00EF20BE"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60095-7-2021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Батареи стартерные свинцово-кислотные. Часть 7. Батареи для мотоциклов. Общие требования и методы испытаний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30823-2002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Корма, комбикорма и кормовые добавки. Определение элементного состава атомно-эмиссионным методом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13411-3-2015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Концевая заделка стальных канатов. Безопасность. Часть 3. Зажимы стопорные и запрессовка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15886-3-2017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Оборудование сельскохозяйственное оросительное. Аппараты дождевальные.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распределения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21148-2020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21149-2020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Продукция парфюмерно-косметическая. Микробиология. Подсчет и обнаружение </w:t>
            </w:r>
            <w:proofErr w:type="spellStart"/>
            <w:r w:rsidRPr="00EF20BE">
              <w:t>мезофильных</w:t>
            </w:r>
            <w:proofErr w:type="spellEnd"/>
            <w:r w:rsidRPr="00EF20BE">
              <w:t xml:space="preserve"> аэробных бактерий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21898-2013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Упаковка. Контейнеры мягкие (МК) для неопасных грузов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60.1.2.3-2021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Роботы и робототехнические устройства. Требования безопасности для роботов, работающих совместно с человеком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59609-2021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Нефтепродукты. Расчет показателей качества. Общие положения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59639-2021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Системы оповещения и управления эвакуацией людей при пожаре. Руководство по проектированию, монтажу, техническому обслуживанию и ремонту.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работоспособность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59642-2021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Средства противопожарной защиты зданий и сооружений. Заполнение проемов в противопожарных преградах. Общие требования к монтажу, техническому обслуживанию и ремонту. Методы контроля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59643-2021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Внутреннее противопожарное водоснабжение. Руководство по проектированию, монтажу, техническому обслуживанию и ремонту.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работоспособность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59654-2021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Детали профильные из древесины и древесных материалов для строительства.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59656-2021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Щиты покрытий пола деревянные однослойные.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59657-2021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proofErr w:type="spellStart"/>
            <w:r w:rsidRPr="00EF20BE">
              <w:t>Гексабиты</w:t>
            </w:r>
            <w:proofErr w:type="spellEnd"/>
            <w:r w:rsidRPr="00EF20BE">
              <w:t xml:space="preserve"> для берегозащитных и оградительных сооружений.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1528-4-2014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Пищевая продукция с большим содержанием жира. Определение пестицидов и </w:t>
            </w:r>
            <w:proofErr w:type="spellStart"/>
            <w:r w:rsidRPr="00EF20BE">
              <w:t>полихлорированных</w:t>
            </w:r>
            <w:proofErr w:type="spellEnd"/>
            <w:r w:rsidRPr="00EF20BE">
              <w:t xml:space="preserve"> </w:t>
            </w:r>
            <w:proofErr w:type="spellStart"/>
            <w:r w:rsidRPr="00EF20BE">
              <w:t>бифенилов</w:t>
            </w:r>
            <w:proofErr w:type="spellEnd"/>
            <w:r w:rsidRPr="00EF20BE">
              <w:t xml:space="preserve"> (ПХБ).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подтверждения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прочие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16590-2-2018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Тракторы и машины для сельского и лесного хозяйства. Элементы систем управления, связанные с безопасностью.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Этап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разработки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концепции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60331-1-2021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Испытания электрических кабелей в условиях воздействия пламени. Сохранение работоспособности. Часть 1. Метод испытания кабелей на номинальное напряжение до 0,6/1,0 </w:t>
            </w:r>
            <w:proofErr w:type="spellStart"/>
            <w:r w:rsidRPr="00EF20BE">
              <w:t>кВ</w:t>
            </w:r>
            <w:proofErr w:type="spellEnd"/>
            <w:r w:rsidRPr="00EF20BE">
              <w:t xml:space="preserve"> включительно и наружным диаметром более 20 мм при воздействии пламени температурой не менее 830</w:t>
            </w:r>
            <w:proofErr w:type="gramStart"/>
            <w:r w:rsidRPr="00EF20BE">
              <w:t xml:space="preserve"> °С</w:t>
            </w:r>
            <w:proofErr w:type="gramEnd"/>
            <w:r w:rsidRPr="00EF20BE">
              <w:t xml:space="preserve"> одновременно с механическим ударом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61000-3-2-2021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Электромагнитная совместимость (ЭМС). Часть 3-2. Нормы. Нормы эмиссии гармонических составляющих тока (оборудование с выходным током не более 16</w:t>
            </w:r>
            <w:proofErr w:type="gramStart"/>
            <w:r w:rsidRPr="00EF20BE">
              <w:t xml:space="preserve"> А</w:t>
            </w:r>
            <w:proofErr w:type="gramEnd"/>
            <w:r w:rsidRPr="00EF20BE">
              <w:t xml:space="preserve"> на фазу)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4833-2015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Микробиология пищевой продукции и кормов. Горизонтальный метод подсчета микроорганизмов. Методика подсчета колоний после инкубации при температуре 30 °</w:t>
            </w:r>
            <w:r w:rsidRPr="00667EED">
              <w:rPr>
                <w:lang w:val="en-US"/>
              </w:rPr>
              <w:t>C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59571-2021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Винты самонарезающие. Общие технические условия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59635-2021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Техника пожарная. Гребенки для генераторов пены. Общие технические требования. Методы испытаний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59640-2021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Средства противопожарной защиты зданий и сооружений. Противопожарные занавесы. Руководство по проектированию, монтажу, техническому обслуживанию и ремонту.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работоспособность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59641-2021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Средства противопожарной защиты зданий и сооружений. Средства первичные пожаротушения. Руководство по размещению, техническому обслуживанию и ремонту.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работоспособность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59650-2021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>Литье под давлением полимерных материалов, высоконаполненных металлическими или керамическими порошками (</w:t>
            </w:r>
            <w:r w:rsidRPr="00667EED">
              <w:rPr>
                <w:lang w:val="en-US"/>
              </w:rPr>
              <w:t>PIM</w:t>
            </w:r>
            <w:r w:rsidRPr="00EF20BE">
              <w:t xml:space="preserve"> – технология).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59651-2021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>Изделия из сталей и сплавов, изготовленные методом литья под давлением полимерных материалов, высоконаполненных металлическими порошками (</w:t>
            </w:r>
            <w:r w:rsidRPr="00667EED">
              <w:rPr>
                <w:lang w:val="en-US"/>
              </w:rPr>
              <w:t>MIM</w:t>
            </w:r>
            <w:r w:rsidRPr="00EF20BE">
              <w:t xml:space="preserve">-технология).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59655-2021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Детали и изделия деревянные для малоэтажных жилых и общественных зданий.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60086-4-2021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Батареи первичные. Часть 4. Безопасность литиевых батарей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21.710-2021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Система проектной документации для строительства. Правила выполнения рабочей документации  наружных сетей газоснабжения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12852.0-2020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Бетон ячеистый. Общие требования к методам испытаний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60331-3-2021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Испытания электрических кабелей в условиях воздействия пламени. Сохранение работоспособности. Часть 3. Метод испытания кабелей на номинальное напряжение до 0,6/1,0 кВ включительно, испытываемых в металлической защитной трубе, при воздействии пламени температурой не менее 830 °С одновременно с механическим ударом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15.101-2021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Система разработки и постановки продукции на производство. Порядок выполнения научно-исследовательских работ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56825-2021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Интеллектуальная собственность. Управление в государственной академии наук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59628-2021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Дороги автомобильные общего пользования. Жесткие дорожные одежды. </w:t>
            </w:r>
            <w:proofErr w:type="spellStart"/>
            <w:r w:rsidRPr="00667EED">
              <w:rPr>
                <w:lang w:val="en-US"/>
              </w:rPr>
              <w:t>Типовые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конструкции</w:t>
            </w:r>
            <w:proofErr w:type="spellEnd"/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59632-2021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Продукция винодельческая. Определение 1,2-пропиленгликоля методом высокоэффективной газовой хроматографии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59633-2021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Конструкции фасадные </w:t>
            </w:r>
            <w:proofErr w:type="spellStart"/>
            <w:r w:rsidRPr="00EF20BE">
              <w:t>светопрозрачные</w:t>
            </w:r>
            <w:proofErr w:type="spellEnd"/>
            <w:r w:rsidRPr="00EF20BE">
              <w:t>. Метод определения теплотехнических характеристик в климатической камере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60793-2-30-2021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Волокна оптические. Часть 2-30. Технические требования к изделию. </w:t>
            </w:r>
            <w:proofErr w:type="spellStart"/>
            <w:r w:rsidRPr="00667EED">
              <w:rPr>
                <w:lang w:val="en-US"/>
              </w:rPr>
              <w:t>Групповые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многомодовым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оптическим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волокнам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категории</w:t>
            </w:r>
            <w:proofErr w:type="spellEnd"/>
            <w:r w:rsidRPr="00667EED">
              <w:rPr>
                <w:lang w:val="en-US"/>
              </w:rPr>
              <w:t xml:space="preserve"> А3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17079-2021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Блоки вентиляционные железобетонные. Технические условия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32179-2021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Средства укупорочные. Общие положения по безопасности, маркировке и правилам приемки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60331-2-2021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 xml:space="preserve">Испытания электрических кабелей в условиях воздействия пламени. Сохранение работоспособности. Часть 2. Метод испытания кабелей на номинальное напряжение до 0,6/1,0 </w:t>
            </w:r>
            <w:proofErr w:type="spellStart"/>
            <w:r w:rsidRPr="00EF20BE">
              <w:t>кВ</w:t>
            </w:r>
            <w:proofErr w:type="spellEnd"/>
            <w:r w:rsidRPr="00EF20BE">
              <w:t xml:space="preserve"> включительно и наружным диаметром не более 20 мм при воздействии пламени температурой не менее 830</w:t>
            </w:r>
            <w:proofErr w:type="gramStart"/>
            <w:r w:rsidRPr="00EF20BE">
              <w:t xml:space="preserve"> °С</w:t>
            </w:r>
            <w:proofErr w:type="gramEnd"/>
            <w:r w:rsidRPr="00EF20BE">
              <w:t xml:space="preserve"> одновременно с механическим ударом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59601-2021</w:t>
            </w:r>
          </w:p>
        </w:tc>
        <w:tc>
          <w:tcPr>
            <w:tcW w:w="4960" w:type="dxa"/>
          </w:tcPr>
          <w:p w:rsidR="00EF20BE" w:rsidRPr="00EF20BE" w:rsidRDefault="00EF20BE" w:rsidP="00F17AC6">
            <w:pPr>
              <w:jc w:val="center"/>
            </w:pPr>
            <w:r w:rsidRPr="00EF20BE">
              <w:t>Тактильные мнемосхемы и указатели. Разработка, производство, условия применения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01.09.2021</w:t>
            </w:r>
          </w:p>
        </w:tc>
      </w:tr>
      <w:tr w:rsidR="00EF20BE" w:rsidTr="00EF20BE">
        <w:trPr>
          <w:cantSplit/>
        </w:trPr>
        <w:tc>
          <w:tcPr>
            <w:tcW w:w="799" w:type="dxa"/>
          </w:tcPr>
          <w:p w:rsidR="00EF20BE" w:rsidRPr="00FF4A13" w:rsidRDefault="00EF20B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60793-2-20-2021</w:t>
            </w:r>
          </w:p>
        </w:tc>
        <w:tc>
          <w:tcPr>
            <w:tcW w:w="4960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EF20BE">
              <w:t xml:space="preserve">Волокна оптические. Часть 2-20. Технические требования к изделию. </w:t>
            </w:r>
            <w:proofErr w:type="spellStart"/>
            <w:r w:rsidRPr="00667EED">
              <w:rPr>
                <w:lang w:val="en-US"/>
              </w:rPr>
              <w:t>Групповые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многомодовым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оптическим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волокнам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категории</w:t>
            </w:r>
            <w:proofErr w:type="spellEnd"/>
            <w:r w:rsidRPr="00667EED">
              <w:rPr>
                <w:lang w:val="en-US"/>
              </w:rPr>
              <w:t xml:space="preserve"> А2</w:t>
            </w:r>
          </w:p>
        </w:tc>
        <w:tc>
          <w:tcPr>
            <w:tcW w:w="1521" w:type="dxa"/>
          </w:tcPr>
          <w:p w:rsidR="00EF20BE" w:rsidRPr="00CC3153" w:rsidRDefault="00EF20B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EF20BE" w:rsidRPr="00667EED" w:rsidRDefault="00EF20B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01.09.2021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CF" w:rsidRDefault="003A3CCF" w:rsidP="00F17AC6">
      <w:r>
        <w:separator/>
      </w:r>
    </w:p>
  </w:endnote>
  <w:endnote w:type="continuationSeparator" w:id="0">
    <w:p w:rsidR="003A3CCF" w:rsidRDefault="003A3CCF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BE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CF" w:rsidRDefault="003A3CCF" w:rsidP="00F17AC6">
      <w:r>
        <w:separator/>
      </w:r>
    </w:p>
  </w:footnote>
  <w:footnote w:type="continuationSeparator" w:id="0">
    <w:p w:rsidR="003A3CCF" w:rsidRDefault="003A3CCF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35E01"/>
    <w:rsid w:val="00040750"/>
    <w:rsid w:val="00176EF5"/>
    <w:rsid w:val="00185EF9"/>
    <w:rsid w:val="001E2389"/>
    <w:rsid w:val="00202734"/>
    <w:rsid w:val="00250914"/>
    <w:rsid w:val="00382081"/>
    <w:rsid w:val="003A2040"/>
    <w:rsid w:val="003A3CCF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6D5562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EF20BE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3</cp:revision>
  <dcterms:created xsi:type="dcterms:W3CDTF">2021-10-08T07:41:00Z</dcterms:created>
  <dcterms:modified xsi:type="dcterms:W3CDTF">2021-10-08T08:08:00Z</dcterms:modified>
</cp:coreProperties>
</file>